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C1E12" w14:textId="77777777" w:rsidR="00366E3C" w:rsidRPr="00BB3803" w:rsidRDefault="00366E3C" w:rsidP="00BB3803">
      <w:pPr>
        <w:spacing w:after="120" w:line="240" w:lineRule="auto"/>
        <w:jc w:val="center"/>
        <w:rPr>
          <w:rFonts w:ascii="Arial" w:hAnsi="Arial" w:cs="Arial"/>
          <w:b/>
          <w:sz w:val="20"/>
          <w:szCs w:val="20"/>
        </w:rPr>
      </w:pPr>
      <w:r w:rsidRPr="00BB3803">
        <w:rPr>
          <w:rFonts w:ascii="Arial" w:hAnsi="Arial" w:cs="Arial"/>
          <w:b/>
          <w:sz w:val="20"/>
          <w:szCs w:val="20"/>
        </w:rPr>
        <w:t>CONTRATO PARA FILIAÇÃO DE ESTABELECIMENTO COMERCIAL</w:t>
      </w:r>
    </w:p>
    <w:p w14:paraId="26EAA329" w14:textId="3B8E2E14" w:rsidR="00180C1E" w:rsidRDefault="00366E3C" w:rsidP="00BB3803">
      <w:pPr>
        <w:spacing w:after="120" w:line="240" w:lineRule="auto"/>
        <w:jc w:val="center"/>
        <w:rPr>
          <w:rFonts w:ascii="Arial" w:hAnsi="Arial" w:cs="Arial"/>
          <w:b/>
          <w:sz w:val="20"/>
          <w:szCs w:val="20"/>
        </w:rPr>
      </w:pPr>
      <w:r w:rsidRPr="00BB3803">
        <w:rPr>
          <w:rFonts w:ascii="Arial" w:hAnsi="Arial" w:cs="Arial"/>
          <w:b/>
          <w:sz w:val="20"/>
          <w:szCs w:val="20"/>
        </w:rPr>
        <w:t>PERSONAL CARD</w:t>
      </w:r>
    </w:p>
    <w:p w14:paraId="767EE06D" w14:textId="77777777" w:rsidR="00887AFB" w:rsidRDefault="00887AFB" w:rsidP="00BB3803">
      <w:pPr>
        <w:spacing w:after="120" w:line="240" w:lineRule="auto"/>
        <w:jc w:val="center"/>
        <w:rPr>
          <w:rFonts w:ascii="Arial" w:hAnsi="Arial" w:cs="Arial"/>
          <w:b/>
          <w:sz w:val="20"/>
          <w:szCs w:val="20"/>
        </w:rPr>
      </w:pPr>
    </w:p>
    <w:p w14:paraId="6D20C4EC" w14:textId="77777777" w:rsidR="00887AFB" w:rsidRPr="00BB3803" w:rsidRDefault="00887AFB" w:rsidP="00BB3803">
      <w:pPr>
        <w:spacing w:after="120" w:line="240" w:lineRule="auto"/>
        <w:jc w:val="center"/>
        <w:rPr>
          <w:rFonts w:ascii="Arial" w:hAnsi="Arial" w:cs="Arial"/>
          <w:b/>
          <w:sz w:val="20"/>
          <w:szCs w:val="20"/>
        </w:rPr>
      </w:pPr>
    </w:p>
    <w:p w14:paraId="22CDFE99" w14:textId="1D2F73E5" w:rsidR="00366E3C" w:rsidRPr="00BB3803" w:rsidRDefault="006C7233" w:rsidP="00BB3803">
      <w:pPr>
        <w:spacing w:after="120" w:line="240" w:lineRule="auto"/>
        <w:jc w:val="both"/>
        <w:rPr>
          <w:rFonts w:ascii="Arial" w:hAnsi="Arial" w:cs="Arial"/>
          <w:sz w:val="20"/>
          <w:szCs w:val="20"/>
        </w:rPr>
      </w:pPr>
      <w:r w:rsidRPr="00887AFB">
        <w:rPr>
          <w:rFonts w:ascii="Arial" w:hAnsi="Arial" w:cs="Arial"/>
          <w:b/>
          <w:sz w:val="20"/>
          <w:szCs w:val="20"/>
        </w:rPr>
        <w:t>PERSONAL NE</w:t>
      </w:r>
      <w:r w:rsidR="00887AFB" w:rsidRPr="00887AFB">
        <w:rPr>
          <w:rFonts w:ascii="Arial" w:hAnsi="Arial" w:cs="Arial"/>
          <w:b/>
          <w:sz w:val="20"/>
          <w:szCs w:val="20"/>
        </w:rPr>
        <w:t>T TECNOLOGIA DE INFORMAÇÃO LTDA</w:t>
      </w:r>
      <w:r w:rsidR="00366E3C" w:rsidRPr="00887AFB">
        <w:rPr>
          <w:rFonts w:ascii="Arial" w:hAnsi="Arial" w:cs="Arial"/>
          <w:sz w:val="20"/>
          <w:szCs w:val="20"/>
        </w:rPr>
        <w:t>,</w:t>
      </w:r>
      <w:r w:rsidR="00887AFB" w:rsidRPr="00887AFB">
        <w:rPr>
          <w:rFonts w:ascii="Arial" w:hAnsi="Arial" w:cs="Arial"/>
          <w:sz w:val="20"/>
          <w:szCs w:val="20"/>
        </w:rPr>
        <w:t xml:space="preserve"> pessoa jurídica de direito privado,</w:t>
      </w:r>
      <w:r w:rsidR="00366E3C" w:rsidRPr="00887AFB">
        <w:rPr>
          <w:rFonts w:ascii="Arial" w:hAnsi="Arial" w:cs="Arial"/>
          <w:sz w:val="20"/>
          <w:szCs w:val="20"/>
        </w:rPr>
        <w:t xml:space="preserve"> inscrita no CNPJ sob nº </w:t>
      </w:r>
      <w:r w:rsidRPr="00887AFB">
        <w:rPr>
          <w:rFonts w:ascii="Arial" w:hAnsi="Arial" w:cs="Arial"/>
          <w:sz w:val="20"/>
          <w:szCs w:val="20"/>
        </w:rPr>
        <w:t>09.687.900/0001-23, com sede à Rua Deodoro,</w:t>
      </w:r>
      <w:r w:rsidR="00887AFB">
        <w:rPr>
          <w:rFonts w:ascii="Arial" w:hAnsi="Arial" w:cs="Arial"/>
          <w:sz w:val="20"/>
          <w:szCs w:val="20"/>
        </w:rPr>
        <w:t xml:space="preserve"> nº </w:t>
      </w:r>
      <w:r w:rsidRPr="00887AFB">
        <w:rPr>
          <w:rFonts w:ascii="Arial" w:hAnsi="Arial" w:cs="Arial"/>
          <w:sz w:val="20"/>
          <w:szCs w:val="20"/>
        </w:rPr>
        <w:t>181, sala, 402 Florianópolis/SC, CEP 88.010.020</w:t>
      </w:r>
      <w:r w:rsidR="00366E3C" w:rsidRPr="00887AFB">
        <w:rPr>
          <w:rFonts w:ascii="Arial" w:hAnsi="Arial" w:cs="Arial"/>
          <w:sz w:val="20"/>
          <w:szCs w:val="20"/>
        </w:rPr>
        <w:t xml:space="preserve">, </w:t>
      </w:r>
      <w:r w:rsidR="00366E3C" w:rsidRPr="00BB3803">
        <w:rPr>
          <w:rFonts w:ascii="Arial" w:hAnsi="Arial" w:cs="Arial"/>
          <w:sz w:val="20"/>
          <w:szCs w:val="20"/>
        </w:rPr>
        <w:t>neste ato</w:t>
      </w:r>
      <w:r w:rsidR="00DB714E" w:rsidRPr="00BB3803">
        <w:rPr>
          <w:rFonts w:ascii="Arial" w:hAnsi="Arial" w:cs="Arial"/>
          <w:sz w:val="20"/>
          <w:szCs w:val="20"/>
        </w:rPr>
        <w:t>,</w:t>
      </w:r>
      <w:r w:rsidR="00366E3C" w:rsidRPr="00BB3803">
        <w:rPr>
          <w:rFonts w:ascii="Arial" w:hAnsi="Arial" w:cs="Arial"/>
          <w:sz w:val="20"/>
          <w:szCs w:val="20"/>
        </w:rPr>
        <w:t xml:space="preserve"> representada </w:t>
      </w:r>
      <w:r w:rsidR="00DB714E" w:rsidRPr="00BB3803">
        <w:rPr>
          <w:rFonts w:ascii="Arial" w:hAnsi="Arial" w:cs="Arial"/>
          <w:sz w:val="20"/>
          <w:szCs w:val="20"/>
        </w:rPr>
        <w:t>na forma de</w:t>
      </w:r>
      <w:r w:rsidR="00366E3C" w:rsidRPr="00BB3803">
        <w:rPr>
          <w:rFonts w:ascii="Arial" w:hAnsi="Arial" w:cs="Arial"/>
          <w:sz w:val="20"/>
          <w:szCs w:val="20"/>
        </w:rPr>
        <w:t xml:space="preserve"> seu </w:t>
      </w:r>
      <w:r w:rsidR="00887AFB">
        <w:rPr>
          <w:rFonts w:ascii="Arial" w:hAnsi="Arial" w:cs="Arial"/>
          <w:sz w:val="20"/>
          <w:szCs w:val="20"/>
        </w:rPr>
        <w:t>Contrato</w:t>
      </w:r>
      <w:r w:rsidR="00366E3C" w:rsidRPr="00BB3803">
        <w:rPr>
          <w:rFonts w:ascii="Arial" w:hAnsi="Arial" w:cs="Arial"/>
          <w:sz w:val="20"/>
          <w:szCs w:val="20"/>
        </w:rPr>
        <w:t xml:space="preserve"> Social, doravante denominada simplesmente </w:t>
      </w:r>
      <w:r w:rsidR="00366E3C" w:rsidRPr="00BB3803">
        <w:rPr>
          <w:rFonts w:ascii="Arial" w:hAnsi="Arial" w:cs="Arial"/>
          <w:b/>
          <w:sz w:val="20"/>
          <w:szCs w:val="20"/>
        </w:rPr>
        <w:t xml:space="preserve">PERSONAL CARD, </w:t>
      </w:r>
      <w:r w:rsidR="00366E3C" w:rsidRPr="00BB3803">
        <w:rPr>
          <w:rFonts w:ascii="Arial" w:hAnsi="Arial" w:cs="Arial"/>
          <w:sz w:val="20"/>
          <w:szCs w:val="20"/>
        </w:rPr>
        <w:t xml:space="preserve">e do outro lado a parte devidamente nominada e qualificada na </w:t>
      </w:r>
      <w:r w:rsidR="00366E3C" w:rsidRPr="00BB3803">
        <w:rPr>
          <w:rFonts w:ascii="Arial" w:hAnsi="Arial" w:cs="Arial"/>
          <w:b/>
          <w:sz w:val="20"/>
          <w:szCs w:val="20"/>
        </w:rPr>
        <w:t xml:space="preserve">Ficha Cadastral de </w:t>
      </w:r>
      <w:r w:rsidR="006E75B6" w:rsidRPr="00BB3803">
        <w:rPr>
          <w:rFonts w:ascii="Arial" w:hAnsi="Arial" w:cs="Arial"/>
          <w:b/>
          <w:sz w:val="20"/>
          <w:szCs w:val="20"/>
        </w:rPr>
        <w:t>Filiação</w:t>
      </w:r>
      <w:r w:rsidR="00A011B0" w:rsidRPr="00BB3803">
        <w:rPr>
          <w:rFonts w:ascii="Arial" w:hAnsi="Arial" w:cs="Arial"/>
          <w:b/>
          <w:sz w:val="20"/>
          <w:szCs w:val="20"/>
        </w:rPr>
        <w:t xml:space="preserve"> de Estabelecimento</w:t>
      </w:r>
      <w:r w:rsidR="00366E3C" w:rsidRPr="00BB3803">
        <w:rPr>
          <w:rFonts w:ascii="Arial" w:hAnsi="Arial" w:cs="Arial"/>
          <w:sz w:val="20"/>
          <w:szCs w:val="20"/>
        </w:rPr>
        <w:t xml:space="preserve">, parte integrante deste CONTRATO, doravante denominada simplesmente </w:t>
      </w:r>
      <w:r w:rsidR="00366E3C" w:rsidRPr="00BB3803">
        <w:rPr>
          <w:rFonts w:ascii="Arial" w:hAnsi="Arial" w:cs="Arial"/>
          <w:b/>
          <w:sz w:val="20"/>
          <w:szCs w:val="20"/>
        </w:rPr>
        <w:t>ESTABELECIMENTO,</w:t>
      </w:r>
      <w:r w:rsidR="00366E3C" w:rsidRPr="00BB3803">
        <w:rPr>
          <w:rFonts w:ascii="Arial" w:hAnsi="Arial" w:cs="Arial"/>
          <w:sz w:val="20"/>
          <w:szCs w:val="20"/>
        </w:rPr>
        <w:t xml:space="preserve"> têm, entre si, justo e acertado, o presente </w:t>
      </w:r>
      <w:r w:rsidR="00366E3C" w:rsidRPr="00BB3803">
        <w:rPr>
          <w:rFonts w:ascii="Arial" w:hAnsi="Arial" w:cs="Arial"/>
          <w:b/>
          <w:sz w:val="20"/>
          <w:szCs w:val="20"/>
        </w:rPr>
        <w:t xml:space="preserve">CONTRATO PARA FILIAÇÃO </w:t>
      </w:r>
      <w:r w:rsidR="004C64F2">
        <w:rPr>
          <w:rFonts w:ascii="Arial" w:hAnsi="Arial" w:cs="Arial"/>
          <w:b/>
          <w:sz w:val="20"/>
          <w:szCs w:val="20"/>
        </w:rPr>
        <w:t xml:space="preserve">DE ESTABELECIMENTO COMERCIAL - </w:t>
      </w:r>
      <w:r w:rsidR="00366E3C" w:rsidRPr="00BB3803">
        <w:rPr>
          <w:rFonts w:ascii="Arial" w:hAnsi="Arial" w:cs="Arial"/>
          <w:b/>
          <w:sz w:val="20"/>
          <w:szCs w:val="20"/>
        </w:rPr>
        <w:t>PERSONAL CARD</w:t>
      </w:r>
      <w:r w:rsidR="00366E3C" w:rsidRPr="00BB3803">
        <w:rPr>
          <w:rFonts w:ascii="Arial" w:hAnsi="Arial" w:cs="Arial"/>
          <w:sz w:val="20"/>
          <w:szCs w:val="20"/>
        </w:rPr>
        <w:t xml:space="preserve">, mediante as seguintes </w:t>
      </w:r>
      <w:r w:rsidR="00875BC5">
        <w:rPr>
          <w:rFonts w:ascii="Arial" w:hAnsi="Arial" w:cs="Arial"/>
          <w:sz w:val="20"/>
          <w:szCs w:val="20"/>
        </w:rPr>
        <w:t xml:space="preserve">cláusulas </w:t>
      </w:r>
      <w:r w:rsidR="00366E3C" w:rsidRPr="00BB3803">
        <w:rPr>
          <w:rFonts w:ascii="Arial" w:hAnsi="Arial" w:cs="Arial"/>
          <w:sz w:val="20"/>
          <w:szCs w:val="20"/>
        </w:rPr>
        <w:t>e condições:</w:t>
      </w:r>
    </w:p>
    <w:p w14:paraId="53AD0747" w14:textId="77777777" w:rsidR="00751676" w:rsidRDefault="00742660" w:rsidP="00742660">
      <w:pPr>
        <w:spacing w:after="120" w:line="240" w:lineRule="auto"/>
        <w:jc w:val="both"/>
        <w:rPr>
          <w:rFonts w:ascii="Arial" w:hAnsi="Arial" w:cs="Arial"/>
          <w:b/>
          <w:sz w:val="20"/>
          <w:szCs w:val="20"/>
        </w:rPr>
      </w:pPr>
      <w:r>
        <w:rPr>
          <w:rFonts w:ascii="Arial" w:hAnsi="Arial" w:cs="Arial"/>
          <w:b/>
          <w:sz w:val="20"/>
          <w:szCs w:val="20"/>
        </w:rPr>
        <w:t xml:space="preserve">I. </w:t>
      </w:r>
      <w:r w:rsidR="001C397E" w:rsidRPr="00BB3803">
        <w:rPr>
          <w:rFonts w:ascii="Arial" w:hAnsi="Arial" w:cs="Arial"/>
          <w:b/>
          <w:sz w:val="20"/>
          <w:szCs w:val="20"/>
        </w:rPr>
        <w:t>DEFINIÇÕES:</w:t>
      </w:r>
      <w:r w:rsidR="00C406C9" w:rsidRPr="00BB3803">
        <w:rPr>
          <w:rFonts w:ascii="Arial" w:hAnsi="Arial" w:cs="Arial"/>
          <w:sz w:val="20"/>
          <w:szCs w:val="20"/>
        </w:rPr>
        <w:t xml:space="preserve"> Para o perfeito entendimento e interpretação deste CONTRATO são adotadas as definições grafadas em caixa alta, utilizadas no singular ou no plural constante</w:t>
      </w:r>
      <w:r>
        <w:rPr>
          <w:rFonts w:ascii="Arial" w:hAnsi="Arial" w:cs="Arial"/>
          <w:sz w:val="20"/>
          <w:szCs w:val="20"/>
        </w:rPr>
        <w:t>s</w:t>
      </w:r>
      <w:r w:rsidR="00C406C9" w:rsidRPr="00BB3803">
        <w:rPr>
          <w:rFonts w:ascii="Arial" w:hAnsi="Arial" w:cs="Arial"/>
          <w:sz w:val="20"/>
          <w:szCs w:val="20"/>
        </w:rPr>
        <w:t xml:space="preserve"> no ANEXO I</w:t>
      </w:r>
      <w:r w:rsidR="00CF60A8" w:rsidRPr="00BB3803">
        <w:rPr>
          <w:rFonts w:ascii="Arial" w:hAnsi="Arial" w:cs="Arial"/>
          <w:sz w:val="20"/>
          <w:szCs w:val="20"/>
        </w:rPr>
        <w:t xml:space="preserve"> deste CONTRATO.</w:t>
      </w:r>
    </w:p>
    <w:p w14:paraId="2FFD0483" w14:textId="77777777" w:rsidR="00F714B1" w:rsidRPr="00BB3803" w:rsidRDefault="00F714B1" w:rsidP="00BB3803">
      <w:pPr>
        <w:pStyle w:val="Default"/>
        <w:spacing w:after="120"/>
        <w:jc w:val="both"/>
        <w:rPr>
          <w:rFonts w:ascii="Arial" w:hAnsi="Arial" w:cs="Arial"/>
          <w:sz w:val="20"/>
          <w:szCs w:val="20"/>
        </w:rPr>
      </w:pPr>
      <w:r w:rsidRPr="00BB3803">
        <w:rPr>
          <w:rFonts w:ascii="Arial" w:hAnsi="Arial" w:cs="Arial"/>
          <w:sz w:val="20"/>
          <w:szCs w:val="20"/>
        </w:rPr>
        <w:t>1.</w:t>
      </w:r>
      <w:r w:rsidR="00751676">
        <w:rPr>
          <w:rFonts w:ascii="Arial" w:hAnsi="Arial" w:cs="Arial"/>
          <w:sz w:val="20"/>
          <w:szCs w:val="20"/>
        </w:rPr>
        <w:t xml:space="preserve"> </w:t>
      </w:r>
      <w:r w:rsidR="00751676" w:rsidRPr="00742660">
        <w:rPr>
          <w:rFonts w:ascii="Arial" w:hAnsi="Arial" w:cs="Arial"/>
          <w:b/>
          <w:sz w:val="20"/>
          <w:szCs w:val="20"/>
        </w:rPr>
        <w:t>DO OBJETO</w:t>
      </w:r>
      <w:r w:rsidR="00751676">
        <w:rPr>
          <w:rFonts w:ascii="Arial" w:hAnsi="Arial" w:cs="Arial"/>
          <w:sz w:val="20"/>
          <w:szCs w:val="20"/>
        </w:rPr>
        <w:t xml:space="preserve"> </w:t>
      </w:r>
      <w:r w:rsidR="00FE5802">
        <w:rPr>
          <w:rFonts w:ascii="Arial" w:hAnsi="Arial" w:cs="Arial"/>
          <w:sz w:val="20"/>
          <w:szCs w:val="20"/>
        </w:rPr>
        <w:t>–</w:t>
      </w:r>
      <w:r w:rsidRPr="00BB3803">
        <w:rPr>
          <w:rFonts w:ascii="Arial" w:hAnsi="Arial" w:cs="Arial"/>
          <w:sz w:val="20"/>
          <w:szCs w:val="20"/>
        </w:rPr>
        <w:t xml:space="preserve"> </w:t>
      </w:r>
      <w:r w:rsidR="00FE5802">
        <w:rPr>
          <w:rFonts w:ascii="Arial" w:hAnsi="Arial" w:cs="Arial"/>
          <w:sz w:val="20"/>
          <w:szCs w:val="20"/>
        </w:rPr>
        <w:t>Este contrato tem por objeto a prestação de serviços de</w:t>
      </w:r>
      <w:r w:rsidRPr="00BB3803">
        <w:rPr>
          <w:rFonts w:ascii="Arial" w:hAnsi="Arial" w:cs="Arial"/>
          <w:sz w:val="20"/>
          <w:szCs w:val="20"/>
        </w:rPr>
        <w:t>:</w:t>
      </w:r>
    </w:p>
    <w:p w14:paraId="18A2E7A4" w14:textId="3C87551A" w:rsidR="00F714B1" w:rsidRPr="00BB3803" w:rsidRDefault="00FE5802" w:rsidP="00BB3803">
      <w:pPr>
        <w:spacing w:after="120" w:line="240" w:lineRule="auto"/>
        <w:jc w:val="both"/>
        <w:rPr>
          <w:rFonts w:ascii="Arial" w:hAnsi="Arial" w:cs="Arial"/>
          <w:sz w:val="20"/>
          <w:szCs w:val="20"/>
        </w:rPr>
      </w:pPr>
      <w:r>
        <w:rPr>
          <w:rFonts w:ascii="Arial" w:hAnsi="Arial" w:cs="Arial"/>
          <w:sz w:val="20"/>
          <w:szCs w:val="20"/>
        </w:rPr>
        <w:t xml:space="preserve">1.1. </w:t>
      </w:r>
      <w:r w:rsidR="00742660">
        <w:rPr>
          <w:rFonts w:ascii="Arial" w:hAnsi="Arial" w:cs="Arial"/>
          <w:sz w:val="20"/>
          <w:szCs w:val="20"/>
        </w:rPr>
        <w:t>C</w:t>
      </w:r>
      <w:r w:rsidR="00F714B1" w:rsidRPr="00BB3803">
        <w:rPr>
          <w:rFonts w:ascii="Arial" w:hAnsi="Arial" w:cs="Arial"/>
          <w:sz w:val="20"/>
          <w:szCs w:val="20"/>
        </w:rPr>
        <w:t>aptura, roteamento, transmissão</w:t>
      </w:r>
      <w:r w:rsidR="006D5694" w:rsidRPr="00BB3803">
        <w:rPr>
          <w:rFonts w:ascii="Arial" w:hAnsi="Arial" w:cs="Arial"/>
          <w:sz w:val="20"/>
          <w:szCs w:val="20"/>
        </w:rPr>
        <w:t xml:space="preserve"> e liquidação</w:t>
      </w:r>
      <w:r w:rsidR="00BB3803">
        <w:rPr>
          <w:rFonts w:ascii="Arial" w:hAnsi="Arial" w:cs="Arial"/>
          <w:sz w:val="20"/>
          <w:szCs w:val="20"/>
        </w:rPr>
        <w:t xml:space="preserve"> </w:t>
      </w:r>
      <w:r w:rsidR="00F714B1" w:rsidRPr="00BB3803">
        <w:rPr>
          <w:rFonts w:ascii="Arial" w:hAnsi="Arial" w:cs="Arial"/>
          <w:sz w:val="20"/>
          <w:szCs w:val="20"/>
        </w:rPr>
        <w:t xml:space="preserve">das TRANSAÇÕES, mediante credenciamento do ESTABELECIMENTO para integrar o SISTEMA </w:t>
      </w:r>
      <w:r w:rsidR="008C59EA" w:rsidRPr="00BB3803">
        <w:rPr>
          <w:rFonts w:ascii="Arial" w:hAnsi="Arial" w:cs="Arial"/>
          <w:sz w:val="20"/>
          <w:szCs w:val="20"/>
        </w:rPr>
        <w:t>PERSONAL CARD</w:t>
      </w:r>
      <w:r w:rsidR="00F714B1" w:rsidRPr="00BB3803">
        <w:rPr>
          <w:rFonts w:ascii="Arial" w:hAnsi="Arial" w:cs="Arial"/>
          <w:sz w:val="20"/>
          <w:szCs w:val="20"/>
        </w:rPr>
        <w:t xml:space="preserve">, habilitando-o a aceitar </w:t>
      </w:r>
      <w:r w:rsidR="002D38C9">
        <w:rPr>
          <w:rFonts w:ascii="Arial" w:hAnsi="Arial" w:cs="Arial"/>
          <w:sz w:val="20"/>
          <w:szCs w:val="20"/>
        </w:rPr>
        <w:t xml:space="preserve">os EMITENTES credenciados, realizar a </w:t>
      </w:r>
      <w:r w:rsidR="000E2742">
        <w:rPr>
          <w:rFonts w:ascii="Arial" w:hAnsi="Arial" w:cs="Arial"/>
          <w:sz w:val="20"/>
          <w:szCs w:val="20"/>
        </w:rPr>
        <w:t>gestão do sistema</w:t>
      </w:r>
      <w:r w:rsidR="002D38C9">
        <w:rPr>
          <w:rFonts w:ascii="Arial" w:hAnsi="Arial" w:cs="Arial"/>
          <w:sz w:val="20"/>
          <w:szCs w:val="20"/>
        </w:rPr>
        <w:t xml:space="preserve"> e</w:t>
      </w:r>
      <w:r w:rsidR="00F714B1" w:rsidRPr="00BB3803">
        <w:rPr>
          <w:rFonts w:ascii="Arial" w:hAnsi="Arial" w:cs="Arial"/>
          <w:sz w:val="20"/>
          <w:szCs w:val="20"/>
        </w:rPr>
        <w:t xml:space="preserve"> garantia e/ou efetivação da liquidação financeira ao ESTABELECIMENTO do VALOR LÍQUIDO das TRANSAÇÕES.</w:t>
      </w:r>
    </w:p>
    <w:p w14:paraId="3C9D2E15" w14:textId="77777777" w:rsidR="00F52ABB" w:rsidRPr="00BB3803" w:rsidRDefault="00F52ABB" w:rsidP="00BB3803">
      <w:pPr>
        <w:spacing w:after="120" w:line="240" w:lineRule="auto"/>
        <w:jc w:val="both"/>
        <w:rPr>
          <w:rFonts w:ascii="Arial" w:hAnsi="Arial" w:cs="Arial"/>
          <w:sz w:val="20"/>
          <w:szCs w:val="20"/>
        </w:rPr>
      </w:pPr>
      <w:r w:rsidRPr="00BB3803">
        <w:rPr>
          <w:rFonts w:ascii="Arial" w:hAnsi="Arial" w:cs="Arial"/>
          <w:sz w:val="20"/>
          <w:szCs w:val="20"/>
        </w:rPr>
        <w:t>1.</w:t>
      </w:r>
      <w:r w:rsidR="00FE5802">
        <w:rPr>
          <w:rFonts w:ascii="Arial" w:hAnsi="Arial" w:cs="Arial"/>
          <w:sz w:val="20"/>
          <w:szCs w:val="20"/>
        </w:rPr>
        <w:t>2</w:t>
      </w:r>
      <w:r w:rsidRPr="00BB3803">
        <w:rPr>
          <w:rFonts w:ascii="Arial" w:hAnsi="Arial" w:cs="Arial"/>
          <w:sz w:val="20"/>
          <w:szCs w:val="20"/>
        </w:rPr>
        <w:t>. Constituem</w:t>
      </w:r>
      <w:r w:rsidR="00BB3803">
        <w:rPr>
          <w:rFonts w:ascii="Arial" w:hAnsi="Arial" w:cs="Arial"/>
          <w:sz w:val="20"/>
          <w:szCs w:val="20"/>
        </w:rPr>
        <w:t xml:space="preserve"> ainda,</w:t>
      </w:r>
      <w:r w:rsidRPr="00BB3803">
        <w:rPr>
          <w:rFonts w:ascii="Arial" w:hAnsi="Arial" w:cs="Arial"/>
          <w:sz w:val="20"/>
          <w:szCs w:val="20"/>
        </w:rPr>
        <w:t xml:space="preserve"> atividades relaciona</w:t>
      </w:r>
      <w:r w:rsidR="001B3DB3" w:rsidRPr="00BB3803">
        <w:rPr>
          <w:rFonts w:ascii="Arial" w:hAnsi="Arial" w:cs="Arial"/>
          <w:sz w:val="20"/>
          <w:szCs w:val="20"/>
        </w:rPr>
        <w:t>das ao objeto deste CONTRATO:</w:t>
      </w:r>
    </w:p>
    <w:p w14:paraId="74FDBB9C" w14:textId="77777777" w:rsidR="00F52ABB" w:rsidRPr="00BB3803" w:rsidRDefault="00FE5802" w:rsidP="00BB3803">
      <w:pPr>
        <w:spacing w:after="120" w:line="240" w:lineRule="auto"/>
        <w:jc w:val="both"/>
        <w:rPr>
          <w:rFonts w:ascii="Arial" w:hAnsi="Arial" w:cs="Arial"/>
          <w:sz w:val="20"/>
          <w:szCs w:val="20"/>
        </w:rPr>
      </w:pPr>
      <w:r>
        <w:rPr>
          <w:rFonts w:ascii="Arial" w:hAnsi="Arial" w:cs="Arial"/>
          <w:sz w:val="20"/>
          <w:szCs w:val="20"/>
        </w:rPr>
        <w:t xml:space="preserve">1.2.1. </w:t>
      </w:r>
      <w:r w:rsidR="00742660">
        <w:rPr>
          <w:rFonts w:ascii="Arial" w:hAnsi="Arial" w:cs="Arial"/>
          <w:sz w:val="20"/>
          <w:szCs w:val="20"/>
        </w:rPr>
        <w:t>Fo</w:t>
      </w:r>
      <w:r w:rsidR="00F52ABB" w:rsidRPr="00BB3803">
        <w:rPr>
          <w:rFonts w:ascii="Arial" w:hAnsi="Arial" w:cs="Arial"/>
          <w:sz w:val="20"/>
          <w:szCs w:val="20"/>
        </w:rPr>
        <w:t xml:space="preserve">rnecimento de COMPROVANTES DE VENDAS, </w:t>
      </w:r>
      <w:r w:rsidR="00D11F6C" w:rsidRPr="00BB3803">
        <w:rPr>
          <w:rFonts w:ascii="Arial" w:hAnsi="Arial" w:cs="Arial"/>
          <w:sz w:val="20"/>
          <w:szCs w:val="20"/>
        </w:rPr>
        <w:t>RELATÓRIO</w:t>
      </w:r>
      <w:r w:rsidR="00F52ABB" w:rsidRPr="00BB3803">
        <w:rPr>
          <w:rFonts w:ascii="Arial" w:hAnsi="Arial" w:cs="Arial"/>
          <w:sz w:val="20"/>
          <w:szCs w:val="20"/>
        </w:rPr>
        <w:t xml:space="preserve">S DE VENDAS e EQUIPAMENTOS, possibilitando a captura eletrônica das TRANSAÇÕES; </w:t>
      </w:r>
    </w:p>
    <w:p w14:paraId="451343A9" w14:textId="1C3DA1EC" w:rsidR="00F52ABB" w:rsidRPr="00BB3803" w:rsidRDefault="00742660" w:rsidP="00BB3803">
      <w:pPr>
        <w:spacing w:after="120" w:line="240" w:lineRule="auto"/>
        <w:jc w:val="both"/>
        <w:rPr>
          <w:rFonts w:ascii="Arial" w:hAnsi="Arial" w:cs="Arial"/>
          <w:sz w:val="20"/>
          <w:szCs w:val="20"/>
        </w:rPr>
      </w:pPr>
      <w:r>
        <w:rPr>
          <w:rFonts w:ascii="Arial" w:hAnsi="Arial" w:cs="Arial"/>
          <w:sz w:val="20"/>
          <w:szCs w:val="20"/>
        </w:rPr>
        <w:t>1.2.2.</w:t>
      </w:r>
      <w:r w:rsidR="00F52ABB" w:rsidRPr="00BB3803">
        <w:rPr>
          <w:rFonts w:ascii="Arial" w:hAnsi="Arial" w:cs="Arial"/>
          <w:sz w:val="20"/>
          <w:szCs w:val="20"/>
        </w:rPr>
        <w:t xml:space="preserve"> </w:t>
      </w:r>
      <w:r>
        <w:rPr>
          <w:rFonts w:ascii="Arial" w:hAnsi="Arial" w:cs="Arial"/>
          <w:sz w:val="20"/>
          <w:szCs w:val="20"/>
        </w:rPr>
        <w:t>P</w:t>
      </w:r>
      <w:r w:rsidR="00F52ABB" w:rsidRPr="00BB3803">
        <w:rPr>
          <w:rFonts w:ascii="Arial" w:hAnsi="Arial" w:cs="Arial"/>
          <w:sz w:val="20"/>
          <w:szCs w:val="20"/>
        </w:rPr>
        <w:t xml:space="preserve">romoção e a divulgação do ESTABELECIMENTO aos </w:t>
      </w:r>
      <w:r w:rsidR="00202FA7" w:rsidRPr="00BB3803">
        <w:rPr>
          <w:rFonts w:ascii="Arial" w:hAnsi="Arial" w:cs="Arial"/>
          <w:sz w:val="20"/>
          <w:szCs w:val="20"/>
        </w:rPr>
        <w:t>USUÁRIOS</w:t>
      </w:r>
      <w:r w:rsidR="00F52ABB" w:rsidRPr="00BB3803">
        <w:rPr>
          <w:rFonts w:ascii="Arial" w:hAnsi="Arial" w:cs="Arial"/>
          <w:sz w:val="20"/>
          <w:szCs w:val="20"/>
        </w:rPr>
        <w:t>, mediante fornecimento de sinalização específica e MATERIAIS</w:t>
      </w:r>
      <w:r>
        <w:rPr>
          <w:rFonts w:ascii="Arial" w:hAnsi="Arial" w:cs="Arial"/>
          <w:sz w:val="20"/>
          <w:szCs w:val="20"/>
        </w:rPr>
        <w:t xml:space="preserve"> e no </w:t>
      </w:r>
      <w:r w:rsidR="001D0018">
        <w:rPr>
          <w:rFonts w:ascii="Arial" w:hAnsi="Arial" w:cs="Arial"/>
          <w:sz w:val="20"/>
          <w:szCs w:val="20"/>
        </w:rPr>
        <w:t>site da</w:t>
      </w:r>
      <w:r>
        <w:rPr>
          <w:rFonts w:ascii="Arial" w:hAnsi="Arial" w:cs="Arial"/>
          <w:sz w:val="20"/>
          <w:szCs w:val="20"/>
        </w:rPr>
        <w:t xml:space="preserve"> PERSONAL CARD</w:t>
      </w:r>
      <w:r w:rsidR="00F52ABB" w:rsidRPr="00BB3803">
        <w:rPr>
          <w:rFonts w:ascii="Arial" w:hAnsi="Arial" w:cs="Arial"/>
          <w:sz w:val="20"/>
          <w:szCs w:val="20"/>
        </w:rPr>
        <w:t>;</w:t>
      </w:r>
    </w:p>
    <w:p w14:paraId="15413793" w14:textId="47153CB8" w:rsidR="00BF33A2" w:rsidRPr="00BB3803" w:rsidRDefault="00742660" w:rsidP="00BB3803">
      <w:pPr>
        <w:spacing w:after="120" w:line="240" w:lineRule="auto"/>
        <w:jc w:val="both"/>
        <w:rPr>
          <w:rFonts w:ascii="Arial" w:hAnsi="Arial" w:cs="Arial"/>
          <w:sz w:val="20"/>
          <w:szCs w:val="20"/>
        </w:rPr>
      </w:pPr>
      <w:r>
        <w:rPr>
          <w:rFonts w:ascii="Arial" w:hAnsi="Arial" w:cs="Arial"/>
          <w:sz w:val="20"/>
          <w:szCs w:val="20"/>
        </w:rPr>
        <w:t>1.2.3. C</w:t>
      </w:r>
      <w:r w:rsidR="00F52ABB" w:rsidRPr="00BB3803">
        <w:rPr>
          <w:rFonts w:ascii="Arial" w:hAnsi="Arial" w:cs="Arial"/>
          <w:sz w:val="20"/>
          <w:szCs w:val="20"/>
        </w:rPr>
        <w:t xml:space="preserve">oordenação e a manutenção adequada da operacionalidade do SISTEMA </w:t>
      </w:r>
      <w:r w:rsidR="008C59EA" w:rsidRPr="00BB3803">
        <w:rPr>
          <w:rFonts w:ascii="Arial" w:hAnsi="Arial" w:cs="Arial"/>
          <w:sz w:val="20"/>
          <w:szCs w:val="20"/>
        </w:rPr>
        <w:t>PERSONAL CARD</w:t>
      </w:r>
      <w:r w:rsidR="00F52ABB" w:rsidRPr="00BB3803">
        <w:rPr>
          <w:rFonts w:ascii="Arial" w:hAnsi="Arial" w:cs="Arial"/>
          <w:sz w:val="20"/>
          <w:szCs w:val="20"/>
        </w:rPr>
        <w:t xml:space="preserve"> por c</w:t>
      </w:r>
      <w:r w:rsidR="00751CFF" w:rsidRPr="00BB3803">
        <w:rPr>
          <w:rFonts w:ascii="Arial" w:hAnsi="Arial" w:cs="Arial"/>
          <w:sz w:val="20"/>
          <w:szCs w:val="20"/>
        </w:rPr>
        <w:t>onta própria ou por terceiros;</w:t>
      </w:r>
    </w:p>
    <w:p w14:paraId="3B71C58D" w14:textId="47B889BA" w:rsidR="001C168E" w:rsidRDefault="00E04AA2" w:rsidP="00D63016">
      <w:pPr>
        <w:spacing w:after="120" w:line="240" w:lineRule="auto"/>
        <w:jc w:val="both"/>
        <w:rPr>
          <w:rFonts w:ascii="Arial" w:hAnsi="Arial" w:cs="Arial"/>
          <w:sz w:val="20"/>
          <w:szCs w:val="20"/>
        </w:rPr>
      </w:pPr>
      <w:r>
        <w:rPr>
          <w:rFonts w:ascii="Arial" w:hAnsi="Arial" w:cs="Arial"/>
          <w:sz w:val="20"/>
          <w:szCs w:val="20"/>
        </w:rPr>
        <w:t xml:space="preserve">2. </w:t>
      </w:r>
      <w:r w:rsidR="00624465" w:rsidRPr="00E04AA2">
        <w:rPr>
          <w:rFonts w:ascii="Arial" w:hAnsi="Arial" w:cs="Arial"/>
          <w:b/>
          <w:sz w:val="20"/>
          <w:szCs w:val="20"/>
        </w:rPr>
        <w:t>DO CREDENCIAMENTO E SEUS EFEITOS</w:t>
      </w:r>
      <w:r w:rsidR="00624465">
        <w:rPr>
          <w:rFonts w:ascii="Arial" w:hAnsi="Arial" w:cs="Arial"/>
          <w:sz w:val="20"/>
          <w:szCs w:val="20"/>
        </w:rPr>
        <w:t xml:space="preserve"> </w:t>
      </w:r>
      <w:r w:rsidR="0048688A">
        <w:rPr>
          <w:rFonts w:ascii="Arial" w:hAnsi="Arial" w:cs="Arial"/>
          <w:sz w:val="20"/>
          <w:szCs w:val="20"/>
        </w:rPr>
        <w:t xml:space="preserve">– </w:t>
      </w:r>
      <w:r w:rsidR="001C168E" w:rsidRPr="001C168E">
        <w:rPr>
          <w:rFonts w:ascii="Arial" w:hAnsi="Arial" w:cs="Arial"/>
          <w:sz w:val="20"/>
          <w:szCs w:val="20"/>
        </w:rPr>
        <w:t xml:space="preserve">A ADESÃO a este CONTRATO se dá mediante solicitação online de credenciamento a partir da qual será negociada a condição comercial ou, de forma direta, através de representante, colaborador ou preposto da PERSONAL CARD, o qual produzirá efeitos entre as partes a partir da 1ª TRANSAÇÃO realizada pelo ESTABELECIMENTO.  </w:t>
      </w:r>
    </w:p>
    <w:p w14:paraId="0486A14F" w14:textId="03799DF3" w:rsidR="001C168E" w:rsidRDefault="00E5381F" w:rsidP="00D63016">
      <w:pPr>
        <w:spacing w:after="120" w:line="240" w:lineRule="auto"/>
        <w:jc w:val="both"/>
        <w:rPr>
          <w:rFonts w:ascii="Arial" w:hAnsi="Arial" w:cs="Arial"/>
          <w:sz w:val="20"/>
          <w:szCs w:val="20"/>
        </w:rPr>
      </w:pPr>
      <w:r>
        <w:rPr>
          <w:rFonts w:ascii="Arial" w:hAnsi="Arial" w:cs="Arial"/>
          <w:sz w:val="20"/>
          <w:szCs w:val="20"/>
        </w:rPr>
        <w:t>2</w:t>
      </w:r>
      <w:r w:rsidR="005E52C6">
        <w:rPr>
          <w:rFonts w:ascii="Arial" w:hAnsi="Arial" w:cs="Arial"/>
          <w:sz w:val="20"/>
          <w:szCs w:val="20"/>
        </w:rPr>
        <w:t>.1.</w:t>
      </w:r>
      <w:r w:rsidR="001C168E">
        <w:rPr>
          <w:rFonts w:ascii="Arial" w:hAnsi="Arial" w:cs="Arial"/>
          <w:sz w:val="20"/>
          <w:szCs w:val="20"/>
        </w:rPr>
        <w:t xml:space="preserve"> As condições constantes na </w:t>
      </w:r>
      <w:r w:rsidR="001C168E" w:rsidRPr="00BB3803">
        <w:rPr>
          <w:rFonts w:ascii="Arial" w:hAnsi="Arial" w:cs="Arial"/>
          <w:sz w:val="20"/>
          <w:szCs w:val="20"/>
        </w:rPr>
        <w:t>FICHA CADASTRAL DE FILIAÇÃO</w:t>
      </w:r>
      <w:r w:rsidR="001C168E">
        <w:rPr>
          <w:rFonts w:ascii="Arial" w:hAnsi="Arial" w:cs="Arial"/>
          <w:sz w:val="20"/>
          <w:szCs w:val="20"/>
        </w:rPr>
        <w:t xml:space="preserve"> DE ESTABELECIMENTO fazem parte deste CONTRATO.</w:t>
      </w:r>
    </w:p>
    <w:p w14:paraId="7DD2836C" w14:textId="145BA7B6" w:rsidR="008226B2" w:rsidRDefault="001C168E" w:rsidP="00D63016">
      <w:pPr>
        <w:spacing w:after="120" w:line="240" w:lineRule="auto"/>
        <w:jc w:val="both"/>
        <w:rPr>
          <w:rFonts w:ascii="Arial" w:hAnsi="Arial" w:cs="Arial"/>
          <w:sz w:val="20"/>
          <w:szCs w:val="20"/>
        </w:rPr>
      </w:pPr>
      <w:r>
        <w:rPr>
          <w:rFonts w:ascii="Arial" w:hAnsi="Arial" w:cs="Arial"/>
          <w:sz w:val="20"/>
          <w:szCs w:val="20"/>
        </w:rPr>
        <w:t xml:space="preserve">2.2. </w:t>
      </w:r>
      <w:r w:rsidR="00D63016" w:rsidRPr="00D63016">
        <w:rPr>
          <w:rFonts w:ascii="Arial" w:hAnsi="Arial" w:cs="Arial"/>
          <w:sz w:val="20"/>
          <w:szCs w:val="20"/>
        </w:rPr>
        <w:t xml:space="preserve">A partir da ADESÃO a este CONTRATO, o ESTABELECIMENTO obriga-se, sem restrição, a cumprir, submeter-se e aceitar todas as normas e condições previstas, inclusive em relação </w:t>
      </w:r>
      <w:r w:rsidR="00BF33A2">
        <w:rPr>
          <w:rFonts w:ascii="Arial" w:hAnsi="Arial" w:cs="Arial"/>
          <w:sz w:val="20"/>
          <w:szCs w:val="20"/>
        </w:rPr>
        <w:t>às</w:t>
      </w:r>
      <w:r w:rsidR="00BF33A2" w:rsidRPr="00D63016">
        <w:rPr>
          <w:rFonts w:ascii="Arial" w:hAnsi="Arial" w:cs="Arial"/>
          <w:sz w:val="20"/>
          <w:szCs w:val="20"/>
        </w:rPr>
        <w:t xml:space="preserve"> </w:t>
      </w:r>
      <w:r w:rsidR="009C693C">
        <w:rPr>
          <w:rFonts w:ascii="Arial" w:hAnsi="Arial" w:cs="Arial"/>
          <w:sz w:val="20"/>
          <w:szCs w:val="20"/>
        </w:rPr>
        <w:t>TAXAS DE REEMBOLSO</w:t>
      </w:r>
      <w:r w:rsidR="00D63016" w:rsidRPr="00D63016">
        <w:rPr>
          <w:rFonts w:ascii="Arial" w:hAnsi="Arial" w:cs="Arial"/>
          <w:sz w:val="20"/>
          <w:szCs w:val="20"/>
        </w:rPr>
        <w:t xml:space="preserve"> e o prazo para crédito das ve</w:t>
      </w:r>
      <w:r w:rsidR="00D63016">
        <w:rPr>
          <w:rFonts w:ascii="Arial" w:hAnsi="Arial" w:cs="Arial"/>
          <w:sz w:val="20"/>
          <w:szCs w:val="20"/>
        </w:rPr>
        <w:t>ndas e/ou prestação de serviços.</w:t>
      </w:r>
    </w:p>
    <w:p w14:paraId="575D054E" w14:textId="32F06BC2" w:rsidR="004749DF" w:rsidRDefault="0048688A" w:rsidP="00D63016">
      <w:pPr>
        <w:spacing w:after="120" w:line="240" w:lineRule="auto"/>
        <w:jc w:val="both"/>
        <w:rPr>
          <w:rFonts w:ascii="Arial" w:hAnsi="Arial" w:cs="Arial"/>
          <w:sz w:val="20"/>
          <w:szCs w:val="20"/>
        </w:rPr>
      </w:pPr>
      <w:r w:rsidRPr="004749DF">
        <w:rPr>
          <w:rFonts w:ascii="Arial" w:hAnsi="Arial" w:cs="Arial"/>
          <w:sz w:val="20"/>
          <w:szCs w:val="20"/>
        </w:rPr>
        <w:t>2.</w:t>
      </w:r>
      <w:r w:rsidR="001C168E" w:rsidRPr="004749DF">
        <w:rPr>
          <w:rFonts w:ascii="Arial" w:hAnsi="Arial" w:cs="Arial"/>
          <w:sz w:val="20"/>
          <w:szCs w:val="20"/>
        </w:rPr>
        <w:t>3</w:t>
      </w:r>
      <w:r w:rsidRPr="004749DF">
        <w:rPr>
          <w:rFonts w:ascii="Arial" w:hAnsi="Arial" w:cs="Arial"/>
          <w:sz w:val="20"/>
          <w:szCs w:val="20"/>
        </w:rPr>
        <w:t>.</w:t>
      </w:r>
      <w:r w:rsidR="00E5381F" w:rsidRPr="004749DF">
        <w:rPr>
          <w:rFonts w:ascii="Arial" w:hAnsi="Arial" w:cs="Arial"/>
          <w:sz w:val="20"/>
          <w:szCs w:val="20"/>
        </w:rPr>
        <w:t xml:space="preserve"> </w:t>
      </w:r>
      <w:r w:rsidR="004749DF">
        <w:rPr>
          <w:rFonts w:ascii="Arial" w:hAnsi="Arial" w:cs="Arial"/>
          <w:sz w:val="20"/>
          <w:szCs w:val="20"/>
        </w:rPr>
        <w:t>Na vigência deste CONTRATO, o</w:t>
      </w:r>
      <w:r w:rsidR="004749DF" w:rsidRPr="004749DF">
        <w:rPr>
          <w:rFonts w:ascii="Arial" w:hAnsi="Arial" w:cs="Arial"/>
          <w:sz w:val="20"/>
          <w:szCs w:val="20"/>
        </w:rPr>
        <w:t xml:space="preserve"> ESTABELECIMENTO poderá aderir a outros PRODUTOS</w:t>
      </w:r>
      <w:r w:rsidR="004749DF">
        <w:rPr>
          <w:rFonts w:ascii="Arial" w:hAnsi="Arial" w:cs="Arial"/>
          <w:sz w:val="20"/>
          <w:szCs w:val="20"/>
        </w:rPr>
        <w:t xml:space="preserve"> oferecidos pela PERSONAL CARD.</w:t>
      </w:r>
    </w:p>
    <w:p w14:paraId="1008CDA3" w14:textId="0C58850B" w:rsidR="0048688A" w:rsidRDefault="004749DF" w:rsidP="00D63016">
      <w:pPr>
        <w:spacing w:after="120" w:line="240" w:lineRule="auto"/>
        <w:jc w:val="both"/>
        <w:rPr>
          <w:rFonts w:ascii="Arial" w:hAnsi="Arial" w:cs="Arial"/>
          <w:sz w:val="20"/>
          <w:szCs w:val="20"/>
        </w:rPr>
      </w:pPr>
      <w:r>
        <w:rPr>
          <w:rFonts w:ascii="Arial" w:hAnsi="Arial" w:cs="Arial"/>
          <w:sz w:val="20"/>
          <w:szCs w:val="20"/>
        </w:rPr>
        <w:t>2.3.</w:t>
      </w:r>
      <w:r w:rsidR="00A527CF">
        <w:rPr>
          <w:rFonts w:ascii="Arial" w:hAnsi="Arial" w:cs="Arial"/>
          <w:sz w:val="20"/>
          <w:szCs w:val="20"/>
        </w:rPr>
        <w:t>1</w:t>
      </w:r>
      <w:r>
        <w:rPr>
          <w:rFonts w:ascii="Arial" w:hAnsi="Arial" w:cs="Arial"/>
          <w:sz w:val="20"/>
          <w:szCs w:val="20"/>
        </w:rPr>
        <w:t>. Estes PRODUTOS também serão regidos por este CONTRATO</w:t>
      </w:r>
      <w:r w:rsidR="00A527CF">
        <w:rPr>
          <w:rFonts w:ascii="Arial" w:hAnsi="Arial" w:cs="Arial"/>
          <w:sz w:val="20"/>
          <w:szCs w:val="20"/>
        </w:rPr>
        <w:t xml:space="preserve"> e</w:t>
      </w:r>
      <w:r>
        <w:rPr>
          <w:rFonts w:ascii="Arial" w:hAnsi="Arial" w:cs="Arial"/>
          <w:sz w:val="20"/>
          <w:szCs w:val="20"/>
        </w:rPr>
        <w:t>, cada um deles</w:t>
      </w:r>
      <w:r w:rsidRPr="004749DF">
        <w:rPr>
          <w:rFonts w:ascii="Arial" w:hAnsi="Arial" w:cs="Arial"/>
          <w:sz w:val="20"/>
          <w:szCs w:val="20"/>
        </w:rPr>
        <w:t xml:space="preserve"> terá a TAXA </w:t>
      </w:r>
      <w:r>
        <w:rPr>
          <w:rFonts w:ascii="Arial" w:hAnsi="Arial" w:cs="Arial"/>
          <w:sz w:val="20"/>
          <w:szCs w:val="20"/>
        </w:rPr>
        <w:t>e demais condições comerciais especificamente negociadas entre</w:t>
      </w:r>
      <w:r w:rsidRPr="004749DF">
        <w:rPr>
          <w:rFonts w:ascii="Arial" w:hAnsi="Arial" w:cs="Arial"/>
          <w:sz w:val="20"/>
          <w:szCs w:val="20"/>
        </w:rPr>
        <w:t xml:space="preserve"> as partes no ato da ADESÃO.</w:t>
      </w:r>
    </w:p>
    <w:p w14:paraId="3CC592F3" w14:textId="67D1CC86" w:rsidR="00CD1C6F" w:rsidRDefault="0048688A" w:rsidP="00BB3803">
      <w:pPr>
        <w:spacing w:after="120" w:line="240" w:lineRule="auto"/>
        <w:jc w:val="both"/>
        <w:rPr>
          <w:rFonts w:ascii="Arial" w:hAnsi="Arial" w:cs="Arial"/>
          <w:sz w:val="20"/>
          <w:szCs w:val="20"/>
        </w:rPr>
      </w:pPr>
      <w:r>
        <w:rPr>
          <w:rFonts w:ascii="Arial" w:hAnsi="Arial" w:cs="Arial"/>
          <w:sz w:val="20"/>
          <w:szCs w:val="20"/>
        </w:rPr>
        <w:t>2.</w:t>
      </w:r>
      <w:r w:rsidR="001C168E">
        <w:rPr>
          <w:rFonts w:ascii="Arial" w:hAnsi="Arial" w:cs="Arial"/>
          <w:sz w:val="20"/>
          <w:szCs w:val="20"/>
        </w:rPr>
        <w:t>4</w:t>
      </w:r>
      <w:r>
        <w:rPr>
          <w:rFonts w:ascii="Arial" w:hAnsi="Arial" w:cs="Arial"/>
          <w:sz w:val="20"/>
          <w:szCs w:val="20"/>
        </w:rPr>
        <w:t xml:space="preserve">. </w:t>
      </w:r>
      <w:r w:rsidR="00CD1C6F" w:rsidRPr="00BB3803">
        <w:rPr>
          <w:rFonts w:ascii="Arial" w:hAnsi="Arial" w:cs="Arial"/>
          <w:sz w:val="20"/>
          <w:szCs w:val="20"/>
        </w:rPr>
        <w:t xml:space="preserve">O ESTABELECIMENTO deve sinalizar suas instalações com os MATERIAIS fornecidos pela </w:t>
      </w:r>
      <w:r w:rsidR="008C59EA" w:rsidRPr="00BB3803">
        <w:rPr>
          <w:rFonts w:ascii="Arial" w:hAnsi="Arial" w:cs="Arial"/>
          <w:sz w:val="20"/>
          <w:szCs w:val="20"/>
        </w:rPr>
        <w:t>PERSONAL CARD</w:t>
      </w:r>
      <w:r w:rsidR="00CD1C6F" w:rsidRPr="00BB3803">
        <w:rPr>
          <w:rFonts w:ascii="Arial" w:hAnsi="Arial" w:cs="Arial"/>
          <w:sz w:val="20"/>
          <w:szCs w:val="20"/>
        </w:rPr>
        <w:t xml:space="preserve">, em locais de destaque e de boa visibilidade, para exposição ao público em geral, conforme instruções da </w:t>
      </w:r>
      <w:r w:rsidR="008C59EA" w:rsidRPr="00BB3803">
        <w:rPr>
          <w:rFonts w:ascii="Arial" w:hAnsi="Arial" w:cs="Arial"/>
          <w:sz w:val="20"/>
          <w:szCs w:val="20"/>
        </w:rPr>
        <w:t>PERSONAL CARD</w:t>
      </w:r>
      <w:r w:rsidR="005E52C6">
        <w:rPr>
          <w:rFonts w:ascii="Arial" w:hAnsi="Arial" w:cs="Arial"/>
          <w:sz w:val="20"/>
          <w:szCs w:val="20"/>
        </w:rPr>
        <w:t>.</w:t>
      </w:r>
    </w:p>
    <w:p w14:paraId="5183BF19" w14:textId="35D5EF60" w:rsidR="001229C3" w:rsidRPr="00BB3803" w:rsidRDefault="001229C3" w:rsidP="00BB3803">
      <w:pPr>
        <w:spacing w:after="120" w:line="240" w:lineRule="auto"/>
        <w:jc w:val="both"/>
        <w:rPr>
          <w:rFonts w:ascii="Arial" w:hAnsi="Arial" w:cs="Arial"/>
          <w:sz w:val="20"/>
          <w:szCs w:val="20"/>
        </w:rPr>
      </w:pPr>
      <w:r>
        <w:rPr>
          <w:rFonts w:ascii="Arial" w:hAnsi="Arial" w:cs="Arial"/>
          <w:sz w:val="20"/>
          <w:szCs w:val="20"/>
        </w:rPr>
        <w:t xml:space="preserve">2.5. </w:t>
      </w:r>
      <w:r w:rsidRPr="001229C3">
        <w:rPr>
          <w:rFonts w:ascii="Arial" w:hAnsi="Arial" w:cs="Arial"/>
          <w:sz w:val="20"/>
          <w:szCs w:val="20"/>
        </w:rPr>
        <w:t>A PERSONAL CARD cobrará TAXA DE FILIAÇÃO que consiste em remuneração paga em moeda corrente, pelo ESTABELECIMENTO, após seu credenciamento ou recredenciamento ao SISTEMA PERSONAL CARD</w:t>
      </w:r>
      <w:r>
        <w:rPr>
          <w:rFonts w:ascii="Arial" w:hAnsi="Arial" w:cs="Arial"/>
          <w:sz w:val="20"/>
          <w:szCs w:val="20"/>
        </w:rPr>
        <w:t>, conforme valor expressamente definido na FICHA CADASTRAL.</w:t>
      </w:r>
    </w:p>
    <w:p w14:paraId="02A3389E" w14:textId="77777777" w:rsidR="00D63016" w:rsidRDefault="005E52C6" w:rsidP="00BB3803">
      <w:pPr>
        <w:spacing w:after="120" w:line="240" w:lineRule="auto"/>
        <w:jc w:val="both"/>
        <w:rPr>
          <w:rFonts w:ascii="Arial" w:hAnsi="Arial" w:cs="Arial"/>
          <w:sz w:val="20"/>
          <w:szCs w:val="20"/>
        </w:rPr>
      </w:pPr>
      <w:r>
        <w:rPr>
          <w:rFonts w:ascii="Arial" w:hAnsi="Arial" w:cs="Arial"/>
          <w:sz w:val="20"/>
          <w:szCs w:val="20"/>
        </w:rPr>
        <w:t xml:space="preserve">3. </w:t>
      </w:r>
      <w:r w:rsidR="00624465" w:rsidRPr="005E52C6">
        <w:rPr>
          <w:rFonts w:ascii="Arial" w:hAnsi="Arial" w:cs="Arial"/>
          <w:b/>
          <w:sz w:val="20"/>
          <w:szCs w:val="20"/>
        </w:rPr>
        <w:t>DOS EQUIPAMENTOS</w:t>
      </w:r>
      <w:r w:rsidR="00624465">
        <w:rPr>
          <w:rFonts w:ascii="Arial" w:hAnsi="Arial" w:cs="Arial"/>
          <w:sz w:val="20"/>
          <w:szCs w:val="20"/>
        </w:rPr>
        <w:t xml:space="preserve"> -</w:t>
      </w:r>
      <w:r w:rsidR="00E73A2E" w:rsidRPr="00BB3803">
        <w:rPr>
          <w:rFonts w:ascii="Arial" w:hAnsi="Arial" w:cs="Arial"/>
          <w:sz w:val="20"/>
          <w:szCs w:val="20"/>
        </w:rPr>
        <w:t xml:space="preserve"> </w:t>
      </w:r>
      <w:r w:rsidR="009B071E" w:rsidRPr="00BB3803">
        <w:rPr>
          <w:rFonts w:ascii="Arial" w:hAnsi="Arial" w:cs="Arial"/>
          <w:sz w:val="20"/>
          <w:szCs w:val="20"/>
        </w:rPr>
        <w:t xml:space="preserve">O ESTABELECIMENTO deve </w:t>
      </w:r>
      <w:r>
        <w:rPr>
          <w:rFonts w:ascii="Arial" w:hAnsi="Arial" w:cs="Arial"/>
          <w:sz w:val="20"/>
          <w:szCs w:val="20"/>
        </w:rPr>
        <w:t xml:space="preserve">observar e </w:t>
      </w:r>
      <w:r w:rsidR="009B071E" w:rsidRPr="00BB3803">
        <w:rPr>
          <w:rFonts w:ascii="Arial" w:hAnsi="Arial" w:cs="Arial"/>
          <w:sz w:val="20"/>
          <w:szCs w:val="20"/>
        </w:rPr>
        <w:t xml:space="preserve">cumprir </w:t>
      </w:r>
      <w:r>
        <w:rPr>
          <w:rFonts w:ascii="Arial" w:hAnsi="Arial" w:cs="Arial"/>
          <w:sz w:val="20"/>
          <w:szCs w:val="20"/>
        </w:rPr>
        <w:t>a</w:t>
      </w:r>
      <w:r w:rsidR="009B071E" w:rsidRPr="00BB3803">
        <w:rPr>
          <w:rFonts w:ascii="Arial" w:hAnsi="Arial" w:cs="Arial"/>
          <w:sz w:val="20"/>
          <w:szCs w:val="20"/>
        </w:rPr>
        <w:t xml:space="preserve">s regras da </w:t>
      </w:r>
      <w:r w:rsidR="008C59EA" w:rsidRPr="00BB3803">
        <w:rPr>
          <w:rFonts w:ascii="Arial" w:hAnsi="Arial" w:cs="Arial"/>
          <w:sz w:val="20"/>
          <w:szCs w:val="20"/>
        </w:rPr>
        <w:t>PERSONAL CARD</w:t>
      </w:r>
      <w:r w:rsidR="009B071E" w:rsidRPr="00BB3803">
        <w:rPr>
          <w:rFonts w:ascii="Arial" w:hAnsi="Arial" w:cs="Arial"/>
          <w:sz w:val="20"/>
          <w:szCs w:val="20"/>
        </w:rPr>
        <w:t xml:space="preserve">, </w:t>
      </w:r>
      <w:r w:rsidR="00AC243A" w:rsidRPr="00BB3803">
        <w:rPr>
          <w:rFonts w:ascii="Arial" w:hAnsi="Arial" w:cs="Arial"/>
          <w:sz w:val="20"/>
          <w:szCs w:val="20"/>
        </w:rPr>
        <w:t xml:space="preserve">devendo </w:t>
      </w:r>
      <w:r w:rsidR="009B071E" w:rsidRPr="00BB3803">
        <w:rPr>
          <w:rFonts w:ascii="Arial" w:hAnsi="Arial" w:cs="Arial"/>
          <w:sz w:val="20"/>
          <w:szCs w:val="20"/>
        </w:rPr>
        <w:t>quando for o caso, adequar os padrões de funcionamento de seus EQUIPAMENTOS, aos novos padrões, nos prazos e condições estabelecidas.</w:t>
      </w:r>
    </w:p>
    <w:p w14:paraId="582761DE" w14:textId="016A4D88" w:rsidR="00774DD7" w:rsidRDefault="00774DD7" w:rsidP="00BB3803">
      <w:pPr>
        <w:spacing w:after="120" w:line="240" w:lineRule="auto"/>
        <w:jc w:val="both"/>
        <w:rPr>
          <w:rFonts w:ascii="Arial" w:hAnsi="Arial" w:cs="Arial"/>
          <w:sz w:val="20"/>
          <w:szCs w:val="20"/>
        </w:rPr>
      </w:pPr>
      <w:r>
        <w:rPr>
          <w:rFonts w:ascii="Arial" w:hAnsi="Arial" w:cs="Arial"/>
          <w:sz w:val="20"/>
          <w:szCs w:val="20"/>
        </w:rPr>
        <w:lastRenderedPageBreak/>
        <w:t xml:space="preserve">3.1. Em caso de utilização de equipamentos de </w:t>
      </w:r>
      <w:r w:rsidRPr="00774DD7">
        <w:rPr>
          <w:rFonts w:ascii="Arial" w:hAnsi="Arial" w:cs="Arial"/>
          <w:b/>
          <w:sz w:val="20"/>
          <w:szCs w:val="20"/>
        </w:rPr>
        <w:t xml:space="preserve">POS – </w:t>
      </w:r>
      <w:r w:rsidRPr="00774DD7">
        <w:rPr>
          <w:rFonts w:ascii="Arial" w:hAnsi="Arial" w:cs="Arial"/>
          <w:b/>
          <w:i/>
          <w:sz w:val="20"/>
          <w:szCs w:val="20"/>
        </w:rPr>
        <w:t xml:space="preserve">point </w:t>
      </w:r>
      <w:proofErr w:type="spellStart"/>
      <w:r w:rsidRPr="00774DD7">
        <w:rPr>
          <w:rFonts w:ascii="Arial" w:hAnsi="Arial" w:cs="Arial"/>
          <w:b/>
          <w:i/>
          <w:sz w:val="20"/>
          <w:szCs w:val="20"/>
        </w:rPr>
        <w:t>on</w:t>
      </w:r>
      <w:proofErr w:type="spellEnd"/>
      <w:r w:rsidRPr="00774DD7">
        <w:rPr>
          <w:rFonts w:ascii="Arial" w:hAnsi="Arial" w:cs="Arial"/>
          <w:b/>
          <w:i/>
          <w:sz w:val="20"/>
          <w:szCs w:val="20"/>
        </w:rPr>
        <w:t xml:space="preserve"> </w:t>
      </w:r>
      <w:proofErr w:type="spellStart"/>
      <w:r w:rsidRPr="00774DD7">
        <w:rPr>
          <w:rFonts w:ascii="Arial" w:hAnsi="Arial" w:cs="Arial"/>
          <w:b/>
          <w:i/>
          <w:sz w:val="20"/>
          <w:szCs w:val="20"/>
        </w:rPr>
        <w:t>sale</w:t>
      </w:r>
      <w:proofErr w:type="spellEnd"/>
      <w:r>
        <w:rPr>
          <w:rFonts w:ascii="Arial" w:hAnsi="Arial" w:cs="Arial"/>
          <w:sz w:val="20"/>
          <w:szCs w:val="20"/>
        </w:rPr>
        <w:t xml:space="preserve"> – estes serão fornecidos por empresa especializada</w:t>
      </w:r>
      <w:r w:rsidR="009B465B">
        <w:rPr>
          <w:rFonts w:ascii="Arial" w:hAnsi="Arial" w:cs="Arial"/>
          <w:sz w:val="20"/>
          <w:szCs w:val="20"/>
        </w:rPr>
        <w:t>,</w:t>
      </w:r>
      <w:r>
        <w:rPr>
          <w:rFonts w:ascii="Arial" w:hAnsi="Arial" w:cs="Arial"/>
          <w:sz w:val="20"/>
          <w:szCs w:val="20"/>
        </w:rPr>
        <w:t xml:space="preserve"> cuja contratação se dará mediante Adesão à FICHA CADASTRAL, </w:t>
      </w:r>
      <w:r w:rsidR="009B465B">
        <w:rPr>
          <w:rFonts w:ascii="Arial" w:hAnsi="Arial" w:cs="Arial"/>
          <w:sz w:val="20"/>
          <w:szCs w:val="20"/>
        </w:rPr>
        <w:t>sujeitando-se a</w:t>
      </w:r>
      <w:r>
        <w:rPr>
          <w:rFonts w:ascii="Arial" w:hAnsi="Arial" w:cs="Arial"/>
          <w:sz w:val="20"/>
          <w:szCs w:val="20"/>
        </w:rPr>
        <w:t xml:space="preserve">os termos e condições previstos no respectivo Contrato de Locação de POS </w:t>
      </w:r>
      <w:r w:rsidR="009B465B">
        <w:rPr>
          <w:rFonts w:ascii="Arial" w:hAnsi="Arial" w:cs="Arial"/>
          <w:sz w:val="20"/>
          <w:szCs w:val="20"/>
        </w:rPr>
        <w:t xml:space="preserve">– </w:t>
      </w:r>
      <w:r w:rsidR="009B465B" w:rsidRPr="009B465B">
        <w:rPr>
          <w:rFonts w:ascii="Arial" w:hAnsi="Arial" w:cs="Arial"/>
          <w:i/>
          <w:sz w:val="20"/>
          <w:szCs w:val="20"/>
        </w:rPr>
        <w:t xml:space="preserve">point </w:t>
      </w:r>
      <w:proofErr w:type="spellStart"/>
      <w:r w:rsidR="009B465B" w:rsidRPr="009B465B">
        <w:rPr>
          <w:rFonts w:ascii="Arial" w:hAnsi="Arial" w:cs="Arial"/>
          <w:i/>
          <w:sz w:val="20"/>
          <w:szCs w:val="20"/>
        </w:rPr>
        <w:t>on</w:t>
      </w:r>
      <w:proofErr w:type="spellEnd"/>
      <w:r w:rsidR="009B465B" w:rsidRPr="009B465B">
        <w:rPr>
          <w:rFonts w:ascii="Arial" w:hAnsi="Arial" w:cs="Arial"/>
          <w:i/>
          <w:sz w:val="20"/>
          <w:szCs w:val="20"/>
        </w:rPr>
        <w:t xml:space="preserve"> </w:t>
      </w:r>
      <w:proofErr w:type="spellStart"/>
      <w:r w:rsidR="009B465B" w:rsidRPr="009B465B">
        <w:rPr>
          <w:rFonts w:ascii="Arial" w:hAnsi="Arial" w:cs="Arial"/>
          <w:i/>
          <w:sz w:val="20"/>
          <w:szCs w:val="20"/>
        </w:rPr>
        <w:t>sale</w:t>
      </w:r>
      <w:proofErr w:type="spellEnd"/>
      <w:r w:rsidR="009B465B">
        <w:rPr>
          <w:rFonts w:ascii="Arial" w:hAnsi="Arial" w:cs="Arial"/>
          <w:sz w:val="20"/>
          <w:szCs w:val="20"/>
        </w:rPr>
        <w:t xml:space="preserve">, </w:t>
      </w:r>
      <w:r>
        <w:rPr>
          <w:rFonts w:ascii="Arial" w:hAnsi="Arial" w:cs="Arial"/>
          <w:sz w:val="20"/>
          <w:szCs w:val="20"/>
        </w:rPr>
        <w:t xml:space="preserve">arquivado em Cartório de Títulos e Documentos também disponível no </w:t>
      </w:r>
      <w:r w:rsidRPr="00774DD7">
        <w:rPr>
          <w:rFonts w:ascii="Arial" w:hAnsi="Arial" w:cs="Arial"/>
          <w:i/>
          <w:sz w:val="20"/>
          <w:szCs w:val="20"/>
        </w:rPr>
        <w:t>site</w:t>
      </w:r>
      <w:r>
        <w:rPr>
          <w:rFonts w:ascii="Arial" w:hAnsi="Arial" w:cs="Arial"/>
          <w:sz w:val="20"/>
          <w:szCs w:val="20"/>
        </w:rPr>
        <w:t>.</w:t>
      </w:r>
    </w:p>
    <w:p w14:paraId="4796DD6D" w14:textId="46FDDAC1" w:rsidR="00774DD7" w:rsidRDefault="00774DD7" w:rsidP="00BB3803">
      <w:pPr>
        <w:spacing w:after="120" w:line="240" w:lineRule="auto"/>
        <w:jc w:val="both"/>
        <w:rPr>
          <w:rFonts w:ascii="Arial" w:hAnsi="Arial" w:cs="Arial"/>
          <w:sz w:val="20"/>
          <w:szCs w:val="20"/>
        </w:rPr>
      </w:pPr>
      <w:r>
        <w:rPr>
          <w:rFonts w:ascii="Arial" w:hAnsi="Arial" w:cs="Arial"/>
          <w:sz w:val="20"/>
          <w:szCs w:val="20"/>
        </w:rPr>
        <w:t xml:space="preserve">3.1.1. O valor da locação </w:t>
      </w:r>
      <w:r w:rsidR="0014257E">
        <w:rPr>
          <w:rFonts w:ascii="Arial" w:hAnsi="Arial" w:cs="Arial"/>
          <w:sz w:val="20"/>
          <w:szCs w:val="20"/>
        </w:rPr>
        <w:t xml:space="preserve">constará na FICHA CADASTRAL e </w:t>
      </w:r>
      <w:r>
        <w:rPr>
          <w:rFonts w:ascii="Arial" w:hAnsi="Arial" w:cs="Arial"/>
          <w:sz w:val="20"/>
          <w:szCs w:val="20"/>
        </w:rPr>
        <w:t>será cobrado pela empresa especializada por intermédio da EMITENTE, podendo ser descontado</w:t>
      </w:r>
      <w:r w:rsidR="009B465B">
        <w:rPr>
          <w:rFonts w:ascii="Arial" w:hAnsi="Arial" w:cs="Arial"/>
          <w:sz w:val="20"/>
          <w:szCs w:val="20"/>
        </w:rPr>
        <w:t xml:space="preserve"> conforme disponibilidade,</w:t>
      </w:r>
      <w:r>
        <w:rPr>
          <w:rFonts w:ascii="Arial" w:hAnsi="Arial" w:cs="Arial"/>
          <w:sz w:val="20"/>
          <w:szCs w:val="20"/>
        </w:rPr>
        <w:t xml:space="preserve"> </w:t>
      </w:r>
      <w:r w:rsidR="009B465B">
        <w:rPr>
          <w:rFonts w:ascii="Arial" w:hAnsi="Arial" w:cs="Arial"/>
          <w:sz w:val="20"/>
          <w:szCs w:val="20"/>
        </w:rPr>
        <w:t xml:space="preserve">total ou parcialmente, </w:t>
      </w:r>
      <w:r>
        <w:rPr>
          <w:rFonts w:ascii="Arial" w:hAnsi="Arial" w:cs="Arial"/>
          <w:sz w:val="20"/>
          <w:szCs w:val="20"/>
        </w:rPr>
        <w:t>do</w:t>
      </w:r>
      <w:r w:rsidR="009B465B">
        <w:rPr>
          <w:rFonts w:ascii="Arial" w:hAnsi="Arial" w:cs="Arial"/>
          <w:sz w:val="20"/>
          <w:szCs w:val="20"/>
        </w:rPr>
        <w:t xml:space="preserve"> volume mensal a ser repassado ao ESTABELECIMENTO.</w:t>
      </w:r>
    </w:p>
    <w:p w14:paraId="4ABFABB0" w14:textId="41F6E6A9" w:rsidR="00AC243A" w:rsidRPr="00BB3803" w:rsidRDefault="001A53BA" w:rsidP="00BB3803">
      <w:pPr>
        <w:spacing w:after="120" w:line="240" w:lineRule="auto"/>
        <w:jc w:val="both"/>
        <w:rPr>
          <w:rFonts w:ascii="Arial" w:hAnsi="Arial" w:cs="Arial"/>
          <w:sz w:val="20"/>
          <w:szCs w:val="20"/>
        </w:rPr>
      </w:pPr>
      <w:r>
        <w:rPr>
          <w:rFonts w:ascii="Arial" w:hAnsi="Arial" w:cs="Arial"/>
          <w:sz w:val="20"/>
          <w:szCs w:val="20"/>
        </w:rPr>
        <w:t>3.</w:t>
      </w:r>
      <w:r w:rsidR="00774DD7">
        <w:rPr>
          <w:rFonts w:ascii="Arial" w:hAnsi="Arial" w:cs="Arial"/>
          <w:sz w:val="20"/>
          <w:szCs w:val="20"/>
        </w:rPr>
        <w:t>2</w:t>
      </w:r>
      <w:r>
        <w:rPr>
          <w:rFonts w:ascii="Arial" w:hAnsi="Arial" w:cs="Arial"/>
          <w:sz w:val="20"/>
          <w:szCs w:val="20"/>
        </w:rPr>
        <w:t xml:space="preserve">. </w:t>
      </w:r>
      <w:r w:rsidR="009B465B">
        <w:rPr>
          <w:rFonts w:ascii="Arial" w:hAnsi="Arial" w:cs="Arial"/>
          <w:sz w:val="20"/>
          <w:szCs w:val="20"/>
        </w:rPr>
        <w:t xml:space="preserve">O ESTABELECIMENTO fica ciente que poderão ocorrer </w:t>
      </w:r>
      <w:r w:rsidR="00AC243A" w:rsidRPr="00BB3803">
        <w:rPr>
          <w:rFonts w:ascii="Arial" w:hAnsi="Arial" w:cs="Arial"/>
          <w:sz w:val="20"/>
          <w:szCs w:val="20"/>
        </w:rPr>
        <w:t>interrupções no fornecimento dos serviços e desde já declara que tem conhecimento pleno de que os serviços poderão, eventualmente, ser afetados, ou temporariamente interrompidos por motivos técnicos, em razão de reparo, manutenção ou troca de EQUIPAMENTO.</w:t>
      </w:r>
    </w:p>
    <w:p w14:paraId="362A51D0" w14:textId="6189884B" w:rsidR="00AC243A" w:rsidRPr="00BB3803" w:rsidRDefault="00774DD7" w:rsidP="00BB3803">
      <w:pPr>
        <w:spacing w:after="120" w:line="240" w:lineRule="auto"/>
        <w:jc w:val="both"/>
        <w:rPr>
          <w:rFonts w:ascii="Arial" w:hAnsi="Arial" w:cs="Arial"/>
          <w:sz w:val="20"/>
          <w:szCs w:val="20"/>
        </w:rPr>
      </w:pPr>
      <w:r>
        <w:rPr>
          <w:rFonts w:ascii="Arial" w:hAnsi="Arial" w:cs="Arial"/>
          <w:sz w:val="20"/>
          <w:szCs w:val="20"/>
        </w:rPr>
        <w:t>3.3</w:t>
      </w:r>
      <w:r w:rsidR="001A53BA">
        <w:rPr>
          <w:rFonts w:ascii="Arial" w:hAnsi="Arial" w:cs="Arial"/>
          <w:sz w:val="20"/>
          <w:szCs w:val="20"/>
        </w:rPr>
        <w:t xml:space="preserve">. </w:t>
      </w:r>
      <w:r w:rsidR="00AC243A" w:rsidRPr="00BB3803">
        <w:rPr>
          <w:rFonts w:ascii="Arial" w:hAnsi="Arial" w:cs="Arial"/>
          <w:sz w:val="20"/>
          <w:szCs w:val="20"/>
        </w:rPr>
        <w:t xml:space="preserve">A </w:t>
      </w:r>
      <w:r w:rsidR="008C59EA" w:rsidRPr="00BB3803">
        <w:rPr>
          <w:rFonts w:ascii="Arial" w:hAnsi="Arial" w:cs="Arial"/>
          <w:sz w:val="20"/>
          <w:szCs w:val="20"/>
        </w:rPr>
        <w:t>PERSONAL CARD</w:t>
      </w:r>
      <w:r w:rsidR="00AC243A" w:rsidRPr="00BB3803">
        <w:rPr>
          <w:rFonts w:ascii="Arial" w:hAnsi="Arial" w:cs="Arial"/>
          <w:sz w:val="20"/>
          <w:szCs w:val="20"/>
        </w:rPr>
        <w:t xml:space="preserve"> </w:t>
      </w:r>
      <w:r w:rsidR="009B465B">
        <w:rPr>
          <w:rFonts w:ascii="Arial" w:hAnsi="Arial" w:cs="Arial"/>
          <w:sz w:val="20"/>
          <w:szCs w:val="20"/>
        </w:rPr>
        <w:t xml:space="preserve">e a empresa especializada </w:t>
      </w:r>
      <w:r w:rsidR="00AC243A" w:rsidRPr="00BB3803">
        <w:rPr>
          <w:rFonts w:ascii="Arial" w:hAnsi="Arial" w:cs="Arial"/>
          <w:sz w:val="20"/>
          <w:szCs w:val="20"/>
        </w:rPr>
        <w:t>não se responsabiliza</w:t>
      </w:r>
      <w:r w:rsidR="009B465B">
        <w:rPr>
          <w:rFonts w:ascii="Arial" w:hAnsi="Arial" w:cs="Arial"/>
          <w:sz w:val="20"/>
          <w:szCs w:val="20"/>
        </w:rPr>
        <w:t>m</w:t>
      </w:r>
      <w:r w:rsidR="00AC243A" w:rsidRPr="00BB3803">
        <w:rPr>
          <w:rFonts w:ascii="Arial" w:hAnsi="Arial" w:cs="Arial"/>
          <w:sz w:val="20"/>
          <w:szCs w:val="20"/>
        </w:rPr>
        <w:t xml:space="preserve"> por eventuais falhas, atrasos ou interrupções na prestação de serviço decorrente de caso fortuito ou motivos de força maior, bem como por limitações impostas por parte do Poder Público ou da atuação de operadoras de serviço de telecomunicações interconectadas à rede do ESTABELECIMENTO, ou, ainda, por má utilização do serviço pelo ESTABELECIMENTO ou por qualquer outro fato alheio à</w:t>
      </w:r>
      <w:r w:rsidR="009B465B">
        <w:rPr>
          <w:rFonts w:ascii="Arial" w:hAnsi="Arial" w:cs="Arial"/>
          <w:sz w:val="20"/>
          <w:szCs w:val="20"/>
        </w:rPr>
        <w:t xml:space="preserve"> vontade das partes</w:t>
      </w:r>
      <w:r w:rsidR="00AC243A" w:rsidRPr="00BB3803">
        <w:rPr>
          <w:rFonts w:ascii="Arial" w:hAnsi="Arial" w:cs="Arial"/>
          <w:sz w:val="20"/>
          <w:szCs w:val="20"/>
        </w:rPr>
        <w:t>.</w:t>
      </w:r>
    </w:p>
    <w:p w14:paraId="10915F00" w14:textId="77777777" w:rsidR="00AC243A" w:rsidRPr="00BB3803" w:rsidRDefault="001A53BA" w:rsidP="00BB3803">
      <w:pPr>
        <w:spacing w:after="120" w:line="240" w:lineRule="auto"/>
        <w:jc w:val="both"/>
        <w:rPr>
          <w:rFonts w:ascii="Arial" w:hAnsi="Arial" w:cs="Arial"/>
          <w:sz w:val="20"/>
          <w:szCs w:val="20"/>
        </w:rPr>
      </w:pPr>
      <w:r>
        <w:rPr>
          <w:rFonts w:ascii="Arial" w:hAnsi="Arial" w:cs="Arial"/>
          <w:sz w:val="20"/>
          <w:szCs w:val="20"/>
        </w:rPr>
        <w:t xml:space="preserve">4. </w:t>
      </w:r>
      <w:r w:rsidR="00624465" w:rsidRPr="001A53BA">
        <w:rPr>
          <w:rFonts w:ascii="Arial" w:hAnsi="Arial" w:cs="Arial"/>
          <w:b/>
          <w:sz w:val="20"/>
          <w:szCs w:val="20"/>
        </w:rPr>
        <w:t>DA REALIZAÇÃO DAS TRANSAÇÕES</w:t>
      </w:r>
      <w:r w:rsidR="00624465">
        <w:rPr>
          <w:rFonts w:ascii="Arial" w:hAnsi="Arial" w:cs="Arial"/>
          <w:sz w:val="20"/>
          <w:szCs w:val="20"/>
        </w:rPr>
        <w:t xml:space="preserve"> -</w:t>
      </w:r>
      <w:r w:rsidR="00E73A2E" w:rsidRPr="00BB3803">
        <w:rPr>
          <w:rFonts w:ascii="Arial" w:hAnsi="Arial" w:cs="Arial"/>
          <w:sz w:val="20"/>
          <w:szCs w:val="20"/>
        </w:rPr>
        <w:t xml:space="preserve"> </w:t>
      </w:r>
      <w:r w:rsidR="00AC243A" w:rsidRPr="00BB3803">
        <w:rPr>
          <w:rFonts w:ascii="Arial" w:hAnsi="Arial" w:cs="Arial"/>
          <w:sz w:val="20"/>
          <w:szCs w:val="20"/>
        </w:rPr>
        <w:t>No momento da realização da TRANSAÇÃO, o ESTABELECIMENTO deve, obrigatoriamente:</w:t>
      </w:r>
    </w:p>
    <w:p w14:paraId="65FD2D7F" w14:textId="46056E43" w:rsidR="006C7233" w:rsidRPr="00887AFB" w:rsidRDefault="001A53BA" w:rsidP="006C7233">
      <w:pPr>
        <w:spacing w:after="120" w:line="240" w:lineRule="auto"/>
        <w:jc w:val="both"/>
        <w:rPr>
          <w:rFonts w:ascii="Arial" w:hAnsi="Arial" w:cs="Arial"/>
          <w:sz w:val="20"/>
          <w:szCs w:val="20"/>
        </w:rPr>
      </w:pPr>
      <w:r w:rsidRPr="00887AFB">
        <w:rPr>
          <w:rFonts w:ascii="Arial" w:hAnsi="Arial" w:cs="Arial"/>
          <w:sz w:val="20"/>
          <w:szCs w:val="20"/>
        </w:rPr>
        <w:t>4.1. C</w:t>
      </w:r>
      <w:r w:rsidR="00AC243A" w:rsidRPr="00887AFB">
        <w:rPr>
          <w:rFonts w:ascii="Arial" w:hAnsi="Arial" w:cs="Arial"/>
          <w:sz w:val="20"/>
          <w:szCs w:val="20"/>
        </w:rPr>
        <w:t xml:space="preserve">onferir o nome e a assinatura do </w:t>
      </w:r>
      <w:r w:rsidR="00751A4F" w:rsidRPr="00887AFB">
        <w:rPr>
          <w:rFonts w:ascii="Arial" w:hAnsi="Arial" w:cs="Arial"/>
          <w:sz w:val="20"/>
          <w:szCs w:val="20"/>
        </w:rPr>
        <w:t>USUÁRIO</w:t>
      </w:r>
      <w:r w:rsidR="00AC243A" w:rsidRPr="00887AFB">
        <w:rPr>
          <w:rFonts w:ascii="Arial" w:hAnsi="Arial" w:cs="Arial"/>
          <w:sz w:val="20"/>
          <w:szCs w:val="20"/>
        </w:rPr>
        <w:t xml:space="preserve"> lançada no COMPROVANTE DE VENDA, com o nome e a assinatura constantes do CARTÃO ou document</w:t>
      </w:r>
      <w:r w:rsidR="000819D9" w:rsidRPr="00887AFB">
        <w:rPr>
          <w:rFonts w:ascii="Arial" w:hAnsi="Arial" w:cs="Arial"/>
          <w:sz w:val="20"/>
          <w:szCs w:val="20"/>
        </w:rPr>
        <w:t xml:space="preserve">o de identificação do </w:t>
      </w:r>
      <w:r w:rsidR="00751A4F" w:rsidRPr="00887AFB">
        <w:rPr>
          <w:rFonts w:ascii="Arial" w:hAnsi="Arial" w:cs="Arial"/>
          <w:sz w:val="20"/>
          <w:szCs w:val="20"/>
        </w:rPr>
        <w:t>USUÁRIO</w:t>
      </w:r>
      <w:r w:rsidRPr="00887AFB">
        <w:rPr>
          <w:rFonts w:ascii="Arial" w:hAnsi="Arial" w:cs="Arial"/>
          <w:sz w:val="20"/>
          <w:szCs w:val="20"/>
        </w:rPr>
        <w:t>.</w:t>
      </w:r>
      <w:r w:rsidR="006C7233" w:rsidRPr="00887AFB">
        <w:rPr>
          <w:rFonts w:ascii="Arial" w:hAnsi="Arial" w:cs="Arial"/>
          <w:sz w:val="20"/>
          <w:szCs w:val="20"/>
        </w:rPr>
        <w:t xml:space="preserve"> Quando realizada a venda de forma manual, ou para cartões que não utilizam senha.</w:t>
      </w:r>
    </w:p>
    <w:p w14:paraId="3CC7549A" w14:textId="7BFDA70D" w:rsidR="006C7233" w:rsidRPr="00887AFB" w:rsidRDefault="006C7233" w:rsidP="006C7233">
      <w:pPr>
        <w:spacing w:after="120" w:line="240" w:lineRule="auto"/>
        <w:jc w:val="both"/>
        <w:rPr>
          <w:rFonts w:ascii="Arial" w:hAnsi="Arial" w:cs="Arial"/>
          <w:sz w:val="20"/>
          <w:szCs w:val="20"/>
        </w:rPr>
      </w:pPr>
      <w:r w:rsidRPr="00887AFB">
        <w:rPr>
          <w:rFonts w:ascii="Arial" w:hAnsi="Arial" w:cs="Arial"/>
          <w:sz w:val="20"/>
          <w:szCs w:val="20"/>
        </w:rPr>
        <w:t>4.2. Para Cartões cujo utilizam s</w:t>
      </w:r>
      <w:r w:rsidR="00037517" w:rsidRPr="00887AFB">
        <w:rPr>
          <w:rFonts w:ascii="Arial" w:hAnsi="Arial" w:cs="Arial"/>
          <w:sz w:val="20"/>
          <w:szCs w:val="20"/>
        </w:rPr>
        <w:t>enha é imprescindível que o USUÁRIO digite a sua senha a quem compete não divulgar a terceiros, mantendo em mais absoluto sigilo.</w:t>
      </w:r>
    </w:p>
    <w:p w14:paraId="06194911" w14:textId="6825D7D4" w:rsidR="00AC243A" w:rsidRPr="00BB3803" w:rsidRDefault="001A53BA" w:rsidP="00BB3803">
      <w:pPr>
        <w:spacing w:after="120" w:line="240" w:lineRule="auto"/>
        <w:jc w:val="both"/>
        <w:rPr>
          <w:rFonts w:ascii="Arial" w:hAnsi="Arial" w:cs="Arial"/>
          <w:sz w:val="20"/>
          <w:szCs w:val="20"/>
        </w:rPr>
      </w:pPr>
      <w:r>
        <w:rPr>
          <w:rFonts w:ascii="Arial" w:hAnsi="Arial" w:cs="Arial"/>
          <w:sz w:val="20"/>
          <w:szCs w:val="20"/>
        </w:rPr>
        <w:t>4.</w:t>
      </w:r>
      <w:r w:rsidR="006C7233">
        <w:rPr>
          <w:rFonts w:ascii="Arial" w:hAnsi="Arial" w:cs="Arial"/>
          <w:sz w:val="20"/>
          <w:szCs w:val="20"/>
        </w:rPr>
        <w:t>3</w:t>
      </w:r>
      <w:r>
        <w:rPr>
          <w:rFonts w:ascii="Arial" w:hAnsi="Arial" w:cs="Arial"/>
          <w:sz w:val="20"/>
          <w:szCs w:val="20"/>
        </w:rPr>
        <w:t>. C</w:t>
      </w:r>
      <w:r w:rsidR="00AC243A" w:rsidRPr="00BB3803">
        <w:rPr>
          <w:rFonts w:ascii="Arial" w:hAnsi="Arial" w:cs="Arial"/>
          <w:sz w:val="20"/>
          <w:szCs w:val="20"/>
        </w:rPr>
        <w:t xml:space="preserve">umprir todos os procedimentos, padrões e normas exigidas neste CONTRATO, sendo que a </w:t>
      </w:r>
      <w:r w:rsidR="008C59EA" w:rsidRPr="00BB3803">
        <w:rPr>
          <w:rFonts w:ascii="Arial" w:hAnsi="Arial" w:cs="Arial"/>
          <w:sz w:val="20"/>
          <w:szCs w:val="20"/>
        </w:rPr>
        <w:t>PERSONAL CARD</w:t>
      </w:r>
      <w:r w:rsidR="00AC243A" w:rsidRPr="00BB3803">
        <w:rPr>
          <w:rFonts w:ascii="Arial" w:hAnsi="Arial" w:cs="Arial"/>
          <w:sz w:val="20"/>
          <w:szCs w:val="20"/>
        </w:rPr>
        <w:t xml:space="preserve"> não se responsabilizará pelas TRANSAÇÕES concluídas em d</w:t>
      </w:r>
      <w:r w:rsidR="00592645" w:rsidRPr="00BB3803">
        <w:rPr>
          <w:rFonts w:ascii="Arial" w:hAnsi="Arial" w:cs="Arial"/>
          <w:sz w:val="20"/>
          <w:szCs w:val="20"/>
        </w:rPr>
        <w:t>esacordo com o aqui disposto.</w:t>
      </w:r>
    </w:p>
    <w:p w14:paraId="1FC04138" w14:textId="5AD357E2" w:rsidR="000819D9" w:rsidRPr="00BB3803" w:rsidRDefault="00CB237F" w:rsidP="00BB3803">
      <w:pPr>
        <w:spacing w:after="120" w:line="240" w:lineRule="auto"/>
        <w:jc w:val="both"/>
        <w:rPr>
          <w:rFonts w:ascii="Arial" w:hAnsi="Arial" w:cs="Arial"/>
          <w:sz w:val="20"/>
          <w:szCs w:val="20"/>
        </w:rPr>
      </w:pPr>
      <w:r>
        <w:rPr>
          <w:rFonts w:ascii="Arial" w:hAnsi="Arial" w:cs="Arial"/>
          <w:sz w:val="20"/>
          <w:szCs w:val="20"/>
        </w:rPr>
        <w:t>4.</w:t>
      </w:r>
      <w:r w:rsidR="00CF0E8D">
        <w:rPr>
          <w:rFonts w:ascii="Arial" w:hAnsi="Arial" w:cs="Arial"/>
          <w:sz w:val="20"/>
          <w:szCs w:val="20"/>
        </w:rPr>
        <w:t>4</w:t>
      </w:r>
      <w:r>
        <w:rPr>
          <w:rFonts w:ascii="Arial" w:hAnsi="Arial" w:cs="Arial"/>
          <w:sz w:val="20"/>
          <w:szCs w:val="20"/>
        </w:rPr>
        <w:t xml:space="preserve">. </w:t>
      </w:r>
      <w:r w:rsidR="000819D9" w:rsidRPr="00BB3803">
        <w:rPr>
          <w:rFonts w:ascii="Arial" w:hAnsi="Arial" w:cs="Arial"/>
          <w:sz w:val="20"/>
          <w:szCs w:val="20"/>
        </w:rPr>
        <w:t xml:space="preserve">O ESTABELECIMENTO está ciente e concorda com os métodos que a </w:t>
      </w:r>
      <w:r w:rsidR="008C59EA" w:rsidRPr="00BB3803">
        <w:rPr>
          <w:rFonts w:ascii="Arial" w:hAnsi="Arial" w:cs="Arial"/>
          <w:sz w:val="20"/>
          <w:szCs w:val="20"/>
        </w:rPr>
        <w:t>PERSONAL CARD</w:t>
      </w:r>
      <w:r w:rsidR="000819D9" w:rsidRPr="00BB3803">
        <w:rPr>
          <w:rFonts w:ascii="Arial" w:hAnsi="Arial" w:cs="Arial"/>
          <w:sz w:val="20"/>
          <w:szCs w:val="20"/>
        </w:rPr>
        <w:t xml:space="preserve"> vier</w:t>
      </w:r>
      <w:r w:rsidR="00D63016">
        <w:rPr>
          <w:rFonts w:ascii="Arial" w:hAnsi="Arial" w:cs="Arial"/>
          <w:sz w:val="20"/>
          <w:szCs w:val="20"/>
        </w:rPr>
        <w:t xml:space="preserve"> </w:t>
      </w:r>
      <w:r w:rsidR="000819D9" w:rsidRPr="00BB3803">
        <w:rPr>
          <w:rFonts w:ascii="Arial" w:hAnsi="Arial" w:cs="Arial"/>
          <w:sz w:val="20"/>
          <w:szCs w:val="20"/>
        </w:rPr>
        <w:t>a adotar para identificar e prevenir fraudes e práticas ilícitas, comprometendo-se o ESTABELECIMENTO a monitorar e orientar seus funcionários, bem como cooperar e colaborar, principalmente no fornecimento das informações solicitadas</w:t>
      </w:r>
      <w:r w:rsidR="00FC54C0" w:rsidRPr="00BB3803">
        <w:rPr>
          <w:rFonts w:ascii="Arial" w:hAnsi="Arial" w:cs="Arial"/>
          <w:sz w:val="20"/>
          <w:szCs w:val="20"/>
        </w:rPr>
        <w:t>.</w:t>
      </w:r>
    </w:p>
    <w:p w14:paraId="2D92D198" w14:textId="1A542257" w:rsidR="00643FE2" w:rsidRPr="00BB3803" w:rsidRDefault="00CB237F" w:rsidP="00BB3803">
      <w:pPr>
        <w:spacing w:after="120" w:line="240" w:lineRule="auto"/>
        <w:jc w:val="both"/>
        <w:rPr>
          <w:rFonts w:ascii="Arial" w:hAnsi="Arial" w:cs="Arial"/>
          <w:sz w:val="20"/>
          <w:szCs w:val="20"/>
        </w:rPr>
      </w:pPr>
      <w:r>
        <w:rPr>
          <w:rFonts w:ascii="Arial" w:hAnsi="Arial" w:cs="Arial"/>
          <w:sz w:val="20"/>
          <w:szCs w:val="20"/>
        </w:rPr>
        <w:t>4.</w:t>
      </w:r>
      <w:r w:rsidR="0082675D">
        <w:rPr>
          <w:rFonts w:ascii="Arial" w:hAnsi="Arial" w:cs="Arial"/>
          <w:sz w:val="20"/>
          <w:szCs w:val="20"/>
        </w:rPr>
        <w:t>5</w:t>
      </w:r>
      <w:r>
        <w:rPr>
          <w:rFonts w:ascii="Arial" w:hAnsi="Arial" w:cs="Arial"/>
          <w:sz w:val="20"/>
          <w:szCs w:val="20"/>
        </w:rPr>
        <w:t xml:space="preserve">. </w:t>
      </w:r>
      <w:r w:rsidR="000819D9" w:rsidRPr="00BB3803">
        <w:rPr>
          <w:rFonts w:ascii="Arial" w:hAnsi="Arial" w:cs="Arial"/>
          <w:sz w:val="20"/>
          <w:szCs w:val="20"/>
        </w:rPr>
        <w:t xml:space="preserve">O ESTABELECIMENTO é o exclusivo responsável por solucionar, diretamente com os </w:t>
      </w:r>
      <w:r w:rsidR="008B7B6D" w:rsidRPr="00BB3803">
        <w:rPr>
          <w:rFonts w:ascii="Arial" w:hAnsi="Arial" w:cs="Arial"/>
          <w:sz w:val="20"/>
          <w:szCs w:val="20"/>
        </w:rPr>
        <w:t>USUÁRIOS</w:t>
      </w:r>
      <w:r w:rsidR="000819D9" w:rsidRPr="00BB3803">
        <w:rPr>
          <w:rFonts w:ascii="Arial" w:hAnsi="Arial" w:cs="Arial"/>
          <w:sz w:val="20"/>
          <w:szCs w:val="20"/>
        </w:rPr>
        <w:t>, toda e qualquer eventual controvérsia sobre as características, qualidade, quantidade, propriedades, origem, preço, funcionamento, garantias, defeitos e/ou avarias dos bens e produtos adquiridos e/ou serviços prestados, incluindo casos de defeito ou devolução, problemas de entrega etc.</w:t>
      </w:r>
    </w:p>
    <w:p w14:paraId="747F7C4C" w14:textId="55E40D21" w:rsidR="005A179A" w:rsidRDefault="00CB237F" w:rsidP="009B71E0">
      <w:pPr>
        <w:spacing w:after="120" w:line="240" w:lineRule="auto"/>
        <w:jc w:val="both"/>
        <w:rPr>
          <w:rFonts w:ascii="Arial" w:hAnsi="Arial" w:cs="Arial"/>
          <w:sz w:val="20"/>
          <w:szCs w:val="20"/>
        </w:rPr>
      </w:pPr>
      <w:r w:rsidRPr="00D04AFF">
        <w:rPr>
          <w:rFonts w:ascii="Arial" w:hAnsi="Arial" w:cs="Arial"/>
          <w:sz w:val="20"/>
          <w:szCs w:val="20"/>
        </w:rPr>
        <w:t xml:space="preserve">5. </w:t>
      </w:r>
      <w:r w:rsidR="00624465" w:rsidRPr="00D04AFF">
        <w:rPr>
          <w:rFonts w:ascii="Arial" w:hAnsi="Arial" w:cs="Arial"/>
          <w:b/>
          <w:sz w:val="20"/>
          <w:szCs w:val="20"/>
        </w:rPr>
        <w:t>DA CONTESTAÇÃO E CANCELAMENTO DAS TRANSAÇÕES</w:t>
      </w:r>
      <w:r w:rsidR="00624465" w:rsidRPr="00D04AFF">
        <w:rPr>
          <w:rFonts w:ascii="Arial" w:hAnsi="Arial" w:cs="Arial"/>
          <w:sz w:val="20"/>
          <w:szCs w:val="20"/>
        </w:rPr>
        <w:t xml:space="preserve"> -</w:t>
      </w:r>
      <w:r w:rsidR="005A179A" w:rsidRPr="00D04AFF">
        <w:rPr>
          <w:rFonts w:ascii="Arial" w:hAnsi="Arial" w:cs="Arial"/>
          <w:sz w:val="20"/>
          <w:szCs w:val="20"/>
        </w:rPr>
        <w:t xml:space="preserve"> Na hipótese de CONTESTAÇÃO DA TRANSAÇÃO, a </w:t>
      </w:r>
      <w:r w:rsidR="008C59EA" w:rsidRPr="00D04AFF">
        <w:rPr>
          <w:rFonts w:ascii="Arial" w:hAnsi="Arial" w:cs="Arial"/>
          <w:sz w:val="20"/>
          <w:szCs w:val="20"/>
        </w:rPr>
        <w:t>PERSONAL CARD</w:t>
      </w:r>
      <w:r w:rsidR="005A179A" w:rsidRPr="00D04AFF">
        <w:rPr>
          <w:rFonts w:ascii="Arial" w:hAnsi="Arial" w:cs="Arial"/>
          <w:sz w:val="20"/>
          <w:szCs w:val="20"/>
        </w:rPr>
        <w:t xml:space="preserve"> receberá </w:t>
      </w:r>
      <w:r w:rsidRPr="00D04AFF">
        <w:rPr>
          <w:rFonts w:ascii="Arial" w:hAnsi="Arial" w:cs="Arial"/>
          <w:sz w:val="20"/>
          <w:szCs w:val="20"/>
        </w:rPr>
        <w:t>o comunicado</w:t>
      </w:r>
      <w:r w:rsidR="005A179A" w:rsidRPr="00D04AFF">
        <w:rPr>
          <w:rFonts w:ascii="Arial" w:hAnsi="Arial" w:cs="Arial"/>
          <w:sz w:val="20"/>
          <w:szCs w:val="20"/>
        </w:rPr>
        <w:t xml:space="preserve"> e solicitará ao ESTABELECIMENTO a</w:t>
      </w:r>
      <w:r w:rsidRPr="00D04AFF">
        <w:rPr>
          <w:rFonts w:ascii="Arial" w:hAnsi="Arial" w:cs="Arial"/>
          <w:sz w:val="20"/>
          <w:szCs w:val="20"/>
        </w:rPr>
        <w:t xml:space="preserve"> documentação comprobatória da</w:t>
      </w:r>
      <w:r w:rsidR="005A179A" w:rsidRPr="00D04AFF">
        <w:rPr>
          <w:rFonts w:ascii="Arial" w:hAnsi="Arial" w:cs="Arial"/>
          <w:sz w:val="20"/>
          <w:szCs w:val="20"/>
        </w:rPr>
        <w:t xml:space="preserve"> TRANSAÇÃO</w:t>
      </w:r>
      <w:r w:rsidRPr="00D04AFF">
        <w:rPr>
          <w:rFonts w:ascii="Arial" w:hAnsi="Arial" w:cs="Arial"/>
          <w:sz w:val="20"/>
          <w:szCs w:val="20"/>
        </w:rPr>
        <w:t xml:space="preserve"> para análise</w:t>
      </w:r>
      <w:r w:rsidR="00E40029" w:rsidRPr="00D04AFF">
        <w:rPr>
          <w:rFonts w:ascii="Arial" w:hAnsi="Arial" w:cs="Arial"/>
          <w:sz w:val="20"/>
          <w:szCs w:val="20"/>
        </w:rPr>
        <w:t>, cujo cancelamento somente será possível enquanto o respectivo lote do ESTABELECIMENTO ainda estiver aberto</w:t>
      </w:r>
      <w:r w:rsidRPr="00D04AFF">
        <w:rPr>
          <w:rFonts w:ascii="Arial" w:hAnsi="Arial" w:cs="Arial"/>
          <w:sz w:val="20"/>
          <w:szCs w:val="20"/>
        </w:rPr>
        <w:t>.</w:t>
      </w:r>
    </w:p>
    <w:p w14:paraId="389C7C4E" w14:textId="66811C52" w:rsidR="00067101" w:rsidRPr="00D04AFF" w:rsidRDefault="00067101" w:rsidP="009B71E0">
      <w:pPr>
        <w:spacing w:after="120" w:line="240" w:lineRule="auto"/>
        <w:jc w:val="both"/>
        <w:rPr>
          <w:rFonts w:ascii="Arial" w:hAnsi="Arial" w:cs="Arial"/>
          <w:sz w:val="20"/>
          <w:szCs w:val="20"/>
        </w:rPr>
      </w:pPr>
      <w:r>
        <w:rPr>
          <w:rFonts w:ascii="Arial" w:hAnsi="Arial" w:cs="Arial"/>
          <w:sz w:val="20"/>
          <w:szCs w:val="20"/>
        </w:rPr>
        <w:t>5.1. Esta condição decorre de viabilidade técnica de modo que todos os ESTABELECIMENTOS, inclusive os atuais não se opõem a esta alteração, passando a fazer parte integrante do CONTRATO a partir da data do registro desta versão do CONTRATO.</w:t>
      </w:r>
    </w:p>
    <w:p w14:paraId="59D065C5" w14:textId="6315BC08" w:rsidR="005A179A" w:rsidRPr="00BB3803" w:rsidRDefault="00CB237F" w:rsidP="00BB3803">
      <w:pPr>
        <w:spacing w:after="120" w:line="240" w:lineRule="auto"/>
        <w:jc w:val="both"/>
        <w:rPr>
          <w:rFonts w:ascii="Arial" w:hAnsi="Arial" w:cs="Arial"/>
          <w:sz w:val="20"/>
          <w:szCs w:val="20"/>
        </w:rPr>
      </w:pPr>
      <w:r w:rsidRPr="00D04AFF">
        <w:rPr>
          <w:rFonts w:ascii="Arial" w:hAnsi="Arial" w:cs="Arial"/>
          <w:sz w:val="20"/>
          <w:szCs w:val="20"/>
        </w:rPr>
        <w:t>5.</w:t>
      </w:r>
      <w:r w:rsidR="00067101">
        <w:rPr>
          <w:rFonts w:ascii="Arial" w:hAnsi="Arial" w:cs="Arial"/>
          <w:sz w:val="20"/>
          <w:szCs w:val="20"/>
        </w:rPr>
        <w:t>2</w:t>
      </w:r>
      <w:r w:rsidRPr="00D04AFF">
        <w:rPr>
          <w:rFonts w:ascii="Arial" w:hAnsi="Arial" w:cs="Arial"/>
          <w:sz w:val="20"/>
          <w:szCs w:val="20"/>
        </w:rPr>
        <w:t xml:space="preserve">. </w:t>
      </w:r>
      <w:r w:rsidR="00E40029" w:rsidRPr="00D04AFF">
        <w:rPr>
          <w:rFonts w:ascii="Arial" w:hAnsi="Arial" w:cs="Arial"/>
          <w:sz w:val="20"/>
          <w:szCs w:val="20"/>
        </w:rPr>
        <w:t>Compete ainda ao</w:t>
      </w:r>
      <w:r w:rsidR="005A179A" w:rsidRPr="00D04AFF">
        <w:rPr>
          <w:rFonts w:ascii="Arial" w:hAnsi="Arial" w:cs="Arial"/>
          <w:sz w:val="20"/>
          <w:szCs w:val="20"/>
        </w:rPr>
        <w:t xml:space="preserve"> ESTABELECIMENTO manter em arquivo a via original assinada dos COMPROVANTES DE VENDAS, bem como de qualquer documentação de comprovação da entrega dos bens adquiridos ou da prestação de serviços realizada, pelo prazo de </w:t>
      </w:r>
      <w:r w:rsidR="00E40029" w:rsidRPr="00D04AFF">
        <w:rPr>
          <w:rFonts w:ascii="Arial" w:hAnsi="Arial" w:cs="Arial"/>
          <w:sz w:val="20"/>
          <w:szCs w:val="20"/>
        </w:rPr>
        <w:t>0</w:t>
      </w:r>
      <w:r w:rsidR="00D04AFF" w:rsidRPr="00D04AFF">
        <w:rPr>
          <w:rFonts w:ascii="Arial" w:hAnsi="Arial" w:cs="Arial"/>
          <w:sz w:val="20"/>
          <w:szCs w:val="20"/>
        </w:rPr>
        <w:t>5</w:t>
      </w:r>
      <w:r w:rsidR="005A179A" w:rsidRPr="00D04AFF">
        <w:rPr>
          <w:rFonts w:ascii="Arial" w:hAnsi="Arial" w:cs="Arial"/>
          <w:sz w:val="20"/>
          <w:szCs w:val="20"/>
        </w:rPr>
        <w:t xml:space="preserve"> (</w:t>
      </w:r>
      <w:r w:rsidR="00D04AFF" w:rsidRPr="00D04AFF">
        <w:rPr>
          <w:rFonts w:ascii="Arial" w:hAnsi="Arial" w:cs="Arial"/>
          <w:sz w:val="20"/>
          <w:szCs w:val="20"/>
        </w:rPr>
        <w:t>cinco</w:t>
      </w:r>
      <w:r w:rsidR="005A179A" w:rsidRPr="00D04AFF">
        <w:rPr>
          <w:rFonts w:ascii="Arial" w:hAnsi="Arial" w:cs="Arial"/>
          <w:sz w:val="20"/>
          <w:szCs w:val="20"/>
        </w:rPr>
        <w:t xml:space="preserve">) </w:t>
      </w:r>
      <w:r w:rsidR="00E40029" w:rsidRPr="00D04AFF">
        <w:rPr>
          <w:rFonts w:ascii="Arial" w:hAnsi="Arial" w:cs="Arial"/>
          <w:sz w:val="20"/>
          <w:szCs w:val="20"/>
        </w:rPr>
        <w:t>anos</w:t>
      </w:r>
      <w:r w:rsidR="005A179A" w:rsidRPr="00D04AFF">
        <w:rPr>
          <w:rFonts w:ascii="Arial" w:hAnsi="Arial" w:cs="Arial"/>
          <w:sz w:val="20"/>
          <w:szCs w:val="20"/>
        </w:rPr>
        <w:t>, a contar da data da TRANSAÇÃO.</w:t>
      </w:r>
    </w:p>
    <w:p w14:paraId="2ADD21A4" w14:textId="372517C7" w:rsidR="009B71E0" w:rsidRPr="00BB3803" w:rsidRDefault="00067101" w:rsidP="009B71E0">
      <w:pPr>
        <w:spacing w:after="120" w:line="240" w:lineRule="auto"/>
        <w:jc w:val="both"/>
        <w:rPr>
          <w:rFonts w:ascii="Arial" w:hAnsi="Arial" w:cs="Arial"/>
          <w:sz w:val="20"/>
          <w:szCs w:val="20"/>
        </w:rPr>
      </w:pPr>
      <w:r>
        <w:rPr>
          <w:rFonts w:ascii="Arial" w:hAnsi="Arial" w:cs="Arial"/>
          <w:sz w:val="20"/>
          <w:szCs w:val="20"/>
        </w:rPr>
        <w:t>5.3</w:t>
      </w:r>
      <w:r w:rsidR="00CB237F">
        <w:rPr>
          <w:rFonts w:ascii="Arial" w:hAnsi="Arial" w:cs="Arial"/>
          <w:sz w:val="20"/>
          <w:szCs w:val="20"/>
        </w:rPr>
        <w:t xml:space="preserve">. </w:t>
      </w:r>
      <w:r w:rsidR="00624465" w:rsidRPr="00CB237F">
        <w:rPr>
          <w:rFonts w:ascii="Arial" w:hAnsi="Arial" w:cs="Arial"/>
          <w:b/>
          <w:sz w:val="20"/>
          <w:szCs w:val="20"/>
        </w:rPr>
        <w:t>DO PAGAMENTO DAS TRANSAÇÕES AO ESTABELECIMENTO</w:t>
      </w:r>
      <w:r w:rsidR="00624465">
        <w:rPr>
          <w:rFonts w:ascii="Arial" w:hAnsi="Arial" w:cs="Arial"/>
          <w:sz w:val="20"/>
          <w:szCs w:val="20"/>
        </w:rPr>
        <w:t xml:space="preserve"> - </w:t>
      </w:r>
      <w:r w:rsidR="00D20E41" w:rsidRPr="00BB3803">
        <w:rPr>
          <w:rFonts w:ascii="Arial" w:hAnsi="Arial" w:cs="Arial"/>
          <w:sz w:val="20"/>
          <w:szCs w:val="20"/>
        </w:rPr>
        <w:t xml:space="preserve">O ESTABELECIMENTO está ciente e autoriza a </w:t>
      </w:r>
      <w:r w:rsidR="008C59EA" w:rsidRPr="00BB3803">
        <w:rPr>
          <w:rFonts w:ascii="Arial" w:hAnsi="Arial" w:cs="Arial"/>
          <w:sz w:val="20"/>
          <w:szCs w:val="20"/>
        </w:rPr>
        <w:t>PERSONAL CARD</w:t>
      </w:r>
      <w:r w:rsidR="009B71E0">
        <w:rPr>
          <w:rFonts w:ascii="Arial" w:hAnsi="Arial" w:cs="Arial"/>
          <w:sz w:val="20"/>
          <w:szCs w:val="20"/>
        </w:rPr>
        <w:t xml:space="preserve"> </w:t>
      </w:r>
      <w:r w:rsidR="00D20E41" w:rsidRPr="00BB3803">
        <w:rPr>
          <w:rFonts w:ascii="Arial" w:hAnsi="Arial" w:cs="Arial"/>
          <w:sz w:val="20"/>
          <w:szCs w:val="20"/>
        </w:rPr>
        <w:t xml:space="preserve">a fazer o pagamento do VALOR LÍQUIDO das TRANSAÇÕES, na forma e prazos definidos na </w:t>
      </w:r>
      <w:r w:rsidR="006E75B6" w:rsidRPr="00BB3803">
        <w:rPr>
          <w:rFonts w:ascii="Arial" w:hAnsi="Arial" w:cs="Arial"/>
          <w:sz w:val="20"/>
          <w:szCs w:val="20"/>
        </w:rPr>
        <w:t>FICHA CADASTRAL DE FILIAÇÃO</w:t>
      </w:r>
      <w:r w:rsidR="00A011B0" w:rsidRPr="00BB3803">
        <w:rPr>
          <w:rFonts w:ascii="Arial" w:hAnsi="Arial" w:cs="Arial"/>
          <w:sz w:val="20"/>
          <w:szCs w:val="20"/>
        </w:rPr>
        <w:t xml:space="preserve"> DE ESTABELECIMENTO</w:t>
      </w:r>
      <w:r w:rsidR="00D20E41" w:rsidRPr="00BB3803">
        <w:rPr>
          <w:rFonts w:ascii="Arial" w:hAnsi="Arial" w:cs="Arial"/>
          <w:sz w:val="20"/>
          <w:szCs w:val="20"/>
        </w:rPr>
        <w:t>, mediante crédito do respectivo valor</w:t>
      </w:r>
      <w:r w:rsidR="00CB237F">
        <w:rPr>
          <w:rFonts w:ascii="Arial" w:hAnsi="Arial" w:cs="Arial"/>
          <w:sz w:val="20"/>
          <w:szCs w:val="20"/>
        </w:rPr>
        <w:t xml:space="preserve"> em conta cor</w:t>
      </w:r>
      <w:r w:rsidR="00857D45">
        <w:rPr>
          <w:rFonts w:ascii="Arial" w:hAnsi="Arial" w:cs="Arial"/>
          <w:sz w:val="20"/>
          <w:szCs w:val="20"/>
        </w:rPr>
        <w:t>rente previamente informado</w:t>
      </w:r>
      <w:r w:rsidR="00CB237F">
        <w:rPr>
          <w:rFonts w:ascii="Arial" w:hAnsi="Arial" w:cs="Arial"/>
          <w:sz w:val="20"/>
          <w:szCs w:val="20"/>
        </w:rPr>
        <w:t xml:space="preserve"> em nome do próprio </w:t>
      </w:r>
      <w:r w:rsidR="00D20E41" w:rsidRPr="00BB3803">
        <w:rPr>
          <w:rFonts w:ascii="Arial" w:hAnsi="Arial" w:cs="Arial"/>
          <w:sz w:val="20"/>
          <w:szCs w:val="20"/>
        </w:rPr>
        <w:t>ESTABELECIMENTO</w:t>
      </w:r>
      <w:r w:rsidR="009B71E0">
        <w:rPr>
          <w:rFonts w:ascii="Arial" w:hAnsi="Arial" w:cs="Arial"/>
          <w:sz w:val="20"/>
          <w:szCs w:val="20"/>
        </w:rPr>
        <w:t>.</w:t>
      </w:r>
    </w:p>
    <w:p w14:paraId="006059B6" w14:textId="41AC7871" w:rsidR="00E000AD" w:rsidRDefault="00067101" w:rsidP="00BB3803">
      <w:pPr>
        <w:spacing w:after="120" w:line="240" w:lineRule="auto"/>
        <w:jc w:val="both"/>
        <w:rPr>
          <w:rFonts w:ascii="Arial" w:hAnsi="Arial" w:cs="Arial"/>
          <w:sz w:val="20"/>
          <w:szCs w:val="20"/>
        </w:rPr>
      </w:pPr>
      <w:r>
        <w:rPr>
          <w:rFonts w:ascii="Arial" w:hAnsi="Arial" w:cs="Arial"/>
          <w:sz w:val="20"/>
          <w:szCs w:val="20"/>
        </w:rPr>
        <w:t>5.4</w:t>
      </w:r>
      <w:r w:rsidR="00CB237F">
        <w:rPr>
          <w:rFonts w:ascii="Arial" w:hAnsi="Arial" w:cs="Arial"/>
          <w:sz w:val="20"/>
          <w:szCs w:val="20"/>
        </w:rPr>
        <w:t xml:space="preserve">. </w:t>
      </w:r>
      <w:r w:rsidR="004A2218" w:rsidRPr="00BB3803">
        <w:rPr>
          <w:rFonts w:ascii="Arial" w:hAnsi="Arial" w:cs="Arial"/>
          <w:sz w:val="20"/>
          <w:szCs w:val="20"/>
        </w:rPr>
        <w:t xml:space="preserve">O ESTABELECIMENTO terá o prazo de </w:t>
      </w:r>
      <w:r w:rsidR="00073689" w:rsidRPr="00BB3803">
        <w:rPr>
          <w:rFonts w:ascii="Arial" w:hAnsi="Arial" w:cs="Arial"/>
          <w:sz w:val="20"/>
          <w:szCs w:val="20"/>
        </w:rPr>
        <w:t>6</w:t>
      </w:r>
      <w:r w:rsidR="004A2218" w:rsidRPr="00BB3803">
        <w:rPr>
          <w:rFonts w:ascii="Arial" w:hAnsi="Arial" w:cs="Arial"/>
          <w:sz w:val="20"/>
          <w:szCs w:val="20"/>
        </w:rPr>
        <w:t>0 (</w:t>
      </w:r>
      <w:r w:rsidR="00073689" w:rsidRPr="00BB3803">
        <w:rPr>
          <w:rFonts w:ascii="Arial" w:hAnsi="Arial" w:cs="Arial"/>
          <w:sz w:val="20"/>
          <w:szCs w:val="20"/>
        </w:rPr>
        <w:t>sessenta</w:t>
      </w:r>
      <w:r w:rsidR="004A2218" w:rsidRPr="00BB3803">
        <w:rPr>
          <w:rFonts w:ascii="Arial" w:hAnsi="Arial" w:cs="Arial"/>
          <w:sz w:val="20"/>
          <w:szCs w:val="20"/>
        </w:rPr>
        <w:t xml:space="preserve">) dias, a contar da data prevista para </w:t>
      </w:r>
      <w:r w:rsidR="000649AD" w:rsidRPr="00BB3803">
        <w:rPr>
          <w:rFonts w:ascii="Arial" w:hAnsi="Arial" w:cs="Arial"/>
          <w:sz w:val="20"/>
          <w:szCs w:val="20"/>
        </w:rPr>
        <w:t>o pagamento</w:t>
      </w:r>
      <w:r w:rsidR="004A2218" w:rsidRPr="00BB3803">
        <w:rPr>
          <w:rFonts w:ascii="Arial" w:hAnsi="Arial" w:cs="Arial"/>
          <w:sz w:val="20"/>
          <w:szCs w:val="20"/>
        </w:rPr>
        <w:t>, para apontar qualquer eventual divergência em relação aos valores pagos</w:t>
      </w:r>
      <w:r w:rsidR="000649AD" w:rsidRPr="00BB3803">
        <w:rPr>
          <w:rFonts w:ascii="Arial" w:hAnsi="Arial" w:cs="Arial"/>
          <w:sz w:val="20"/>
          <w:szCs w:val="20"/>
        </w:rPr>
        <w:t xml:space="preserve"> pela </w:t>
      </w:r>
      <w:r w:rsidR="000649AD" w:rsidRPr="00BB3803">
        <w:rPr>
          <w:rFonts w:ascii="Arial" w:hAnsi="Arial" w:cs="Arial"/>
          <w:sz w:val="20"/>
          <w:szCs w:val="20"/>
        </w:rPr>
        <w:lastRenderedPageBreak/>
        <w:t xml:space="preserve">PERSONAL CARD. Após este prazo, </w:t>
      </w:r>
      <w:r w:rsidR="006C6AF5" w:rsidRPr="00BB3803">
        <w:rPr>
          <w:rFonts w:ascii="Arial" w:hAnsi="Arial" w:cs="Arial"/>
          <w:sz w:val="20"/>
          <w:szCs w:val="20"/>
        </w:rPr>
        <w:t>ocorre</w:t>
      </w:r>
      <w:r w:rsidR="004A2218" w:rsidRPr="00BB3803">
        <w:rPr>
          <w:rFonts w:ascii="Arial" w:hAnsi="Arial" w:cs="Arial"/>
          <w:sz w:val="20"/>
          <w:szCs w:val="20"/>
        </w:rPr>
        <w:t xml:space="preserve"> quitação automática e definiti</w:t>
      </w:r>
      <w:r w:rsidR="000649AD" w:rsidRPr="00BB3803">
        <w:rPr>
          <w:rFonts w:ascii="Arial" w:hAnsi="Arial" w:cs="Arial"/>
          <w:sz w:val="20"/>
          <w:szCs w:val="20"/>
        </w:rPr>
        <w:t>va quanto aos referidos valores</w:t>
      </w:r>
      <w:r w:rsidR="009B71E0">
        <w:rPr>
          <w:rFonts w:ascii="Arial" w:hAnsi="Arial" w:cs="Arial"/>
          <w:sz w:val="20"/>
          <w:szCs w:val="20"/>
        </w:rPr>
        <w:t>.</w:t>
      </w:r>
    </w:p>
    <w:p w14:paraId="34E158BC" w14:textId="47064AD7" w:rsidR="00A527CF" w:rsidRPr="0011483B" w:rsidRDefault="00CB237F" w:rsidP="00BB3803">
      <w:pPr>
        <w:spacing w:after="120" w:line="240" w:lineRule="auto"/>
        <w:jc w:val="both"/>
        <w:rPr>
          <w:rFonts w:ascii="Arial" w:hAnsi="Arial" w:cs="Arial"/>
          <w:sz w:val="20"/>
          <w:szCs w:val="20"/>
        </w:rPr>
      </w:pPr>
      <w:r w:rsidRPr="0011483B">
        <w:rPr>
          <w:rFonts w:ascii="Arial" w:hAnsi="Arial" w:cs="Arial"/>
          <w:sz w:val="20"/>
          <w:szCs w:val="20"/>
        </w:rPr>
        <w:t xml:space="preserve">6. </w:t>
      </w:r>
      <w:r w:rsidR="00624465" w:rsidRPr="0011483B">
        <w:rPr>
          <w:rFonts w:ascii="Arial" w:hAnsi="Arial" w:cs="Arial"/>
          <w:b/>
          <w:sz w:val="20"/>
          <w:szCs w:val="20"/>
        </w:rPr>
        <w:t>DA NEGOCIAÇÃO DOS CRÉDITOS</w:t>
      </w:r>
      <w:r w:rsidR="00624465" w:rsidRPr="0011483B">
        <w:rPr>
          <w:rFonts w:ascii="Arial" w:hAnsi="Arial" w:cs="Arial"/>
          <w:sz w:val="20"/>
          <w:szCs w:val="20"/>
        </w:rPr>
        <w:t xml:space="preserve"> </w:t>
      </w:r>
      <w:r w:rsidR="00A527CF" w:rsidRPr="0011483B">
        <w:rPr>
          <w:rFonts w:ascii="Arial" w:hAnsi="Arial" w:cs="Arial"/>
          <w:sz w:val="20"/>
          <w:szCs w:val="20"/>
        </w:rPr>
        <w:t>–</w:t>
      </w:r>
      <w:r w:rsidR="00624465" w:rsidRPr="0011483B">
        <w:rPr>
          <w:rFonts w:ascii="Arial" w:hAnsi="Arial" w:cs="Arial"/>
          <w:sz w:val="20"/>
          <w:szCs w:val="20"/>
        </w:rPr>
        <w:t xml:space="preserve"> </w:t>
      </w:r>
      <w:r w:rsidR="00A527CF" w:rsidRPr="0011483B">
        <w:rPr>
          <w:rFonts w:ascii="Arial" w:hAnsi="Arial" w:cs="Arial"/>
          <w:sz w:val="20"/>
          <w:szCs w:val="20"/>
        </w:rPr>
        <w:t xml:space="preserve">O ESTABELECIMENTO poderá </w:t>
      </w:r>
      <w:r w:rsidR="0011483B" w:rsidRPr="0011483B">
        <w:rPr>
          <w:rFonts w:ascii="Arial" w:hAnsi="Arial" w:cs="Arial"/>
          <w:sz w:val="20"/>
          <w:szCs w:val="20"/>
        </w:rPr>
        <w:t xml:space="preserve">realizar </w:t>
      </w:r>
      <w:r w:rsidR="00A527CF" w:rsidRPr="0011483B">
        <w:rPr>
          <w:rFonts w:ascii="Arial" w:hAnsi="Arial" w:cs="Arial"/>
          <w:sz w:val="20"/>
          <w:szCs w:val="20"/>
        </w:rPr>
        <w:t>o RECEBIMENTO ANTECIPADO DE VENDAS (RAV) relativo às TRANSAÇÕES</w:t>
      </w:r>
      <w:r w:rsidR="0011483B" w:rsidRPr="0011483B">
        <w:rPr>
          <w:rFonts w:ascii="Arial" w:hAnsi="Arial" w:cs="Arial"/>
          <w:sz w:val="20"/>
          <w:szCs w:val="20"/>
        </w:rPr>
        <w:t xml:space="preserve"> mediante solicitação à PERSONAL CARD</w:t>
      </w:r>
      <w:r w:rsidR="00725910">
        <w:rPr>
          <w:rFonts w:ascii="Arial" w:hAnsi="Arial" w:cs="Arial"/>
          <w:sz w:val="20"/>
          <w:szCs w:val="20"/>
        </w:rPr>
        <w:t xml:space="preserve"> que fará previamente, análise de viabilidade e condições da antecipação.</w:t>
      </w:r>
    </w:p>
    <w:p w14:paraId="0B5E5963" w14:textId="5379D8A4" w:rsidR="00444176" w:rsidRDefault="0011483B" w:rsidP="00BB3803">
      <w:pPr>
        <w:spacing w:after="120" w:line="240" w:lineRule="auto"/>
        <w:jc w:val="both"/>
        <w:rPr>
          <w:rFonts w:ascii="Arial" w:hAnsi="Arial" w:cs="Arial"/>
          <w:sz w:val="20"/>
          <w:szCs w:val="20"/>
        </w:rPr>
      </w:pPr>
      <w:r>
        <w:rPr>
          <w:rFonts w:ascii="Arial" w:hAnsi="Arial" w:cs="Arial"/>
          <w:sz w:val="20"/>
          <w:szCs w:val="20"/>
        </w:rPr>
        <w:t xml:space="preserve">6.1. </w:t>
      </w:r>
      <w:r w:rsidR="00444176" w:rsidRPr="00BB3803">
        <w:rPr>
          <w:rFonts w:ascii="Arial" w:hAnsi="Arial" w:cs="Arial"/>
          <w:sz w:val="20"/>
          <w:szCs w:val="20"/>
        </w:rPr>
        <w:t xml:space="preserve">O ESTABELECIMENTO reconhece e </w:t>
      </w:r>
      <w:r w:rsidR="00E155E3">
        <w:rPr>
          <w:rFonts w:ascii="Arial" w:hAnsi="Arial" w:cs="Arial"/>
          <w:sz w:val="20"/>
          <w:szCs w:val="20"/>
        </w:rPr>
        <w:t xml:space="preserve">aceita que </w:t>
      </w:r>
      <w:r w:rsidR="00857D45">
        <w:rPr>
          <w:rFonts w:ascii="Arial" w:hAnsi="Arial" w:cs="Arial"/>
          <w:sz w:val="20"/>
          <w:szCs w:val="20"/>
        </w:rPr>
        <w:t>serão ineficazes</w:t>
      </w:r>
      <w:r w:rsidR="00444176" w:rsidRPr="00BB3803">
        <w:rPr>
          <w:rFonts w:ascii="Arial" w:hAnsi="Arial" w:cs="Arial"/>
          <w:sz w:val="20"/>
          <w:szCs w:val="20"/>
        </w:rPr>
        <w:t xml:space="preserve"> a </w:t>
      </w:r>
      <w:r w:rsidR="00857D45">
        <w:rPr>
          <w:rFonts w:ascii="Arial" w:hAnsi="Arial" w:cs="Arial"/>
          <w:sz w:val="20"/>
          <w:szCs w:val="20"/>
        </w:rPr>
        <w:t>caução, cessão ou transferência</w:t>
      </w:r>
      <w:r w:rsidR="00444176" w:rsidRPr="00BB3803">
        <w:rPr>
          <w:rFonts w:ascii="Arial" w:hAnsi="Arial" w:cs="Arial"/>
          <w:sz w:val="20"/>
          <w:szCs w:val="20"/>
        </w:rPr>
        <w:t xml:space="preserve"> de titularidade, negociações envolvendo quaisquer títulos de crédito, ou o oferecimento em garantia dos créditos decorrentes de TRANSAÇÕES,</w:t>
      </w:r>
      <w:r>
        <w:rPr>
          <w:rFonts w:ascii="Arial" w:hAnsi="Arial" w:cs="Arial"/>
          <w:sz w:val="20"/>
          <w:szCs w:val="20"/>
        </w:rPr>
        <w:t xml:space="preserve"> a terceiros,</w:t>
      </w:r>
      <w:r w:rsidR="00444176" w:rsidRPr="00BB3803">
        <w:rPr>
          <w:rFonts w:ascii="Arial" w:hAnsi="Arial" w:cs="Arial"/>
          <w:sz w:val="20"/>
          <w:szCs w:val="20"/>
        </w:rPr>
        <w:t xml:space="preserve"> salvo </w:t>
      </w:r>
      <w:r>
        <w:rPr>
          <w:rFonts w:ascii="Arial" w:hAnsi="Arial" w:cs="Arial"/>
          <w:sz w:val="20"/>
          <w:szCs w:val="20"/>
        </w:rPr>
        <w:t xml:space="preserve">com </w:t>
      </w:r>
      <w:r w:rsidR="00444176" w:rsidRPr="00BB3803">
        <w:rPr>
          <w:rFonts w:ascii="Arial" w:hAnsi="Arial" w:cs="Arial"/>
          <w:sz w:val="20"/>
          <w:szCs w:val="20"/>
        </w:rPr>
        <w:t xml:space="preserve">prévia e escrita concordância da </w:t>
      </w:r>
      <w:r w:rsidR="008C59EA" w:rsidRPr="00BB3803">
        <w:rPr>
          <w:rFonts w:ascii="Arial" w:hAnsi="Arial" w:cs="Arial"/>
          <w:sz w:val="20"/>
          <w:szCs w:val="20"/>
        </w:rPr>
        <w:t>PERSONAL CARD</w:t>
      </w:r>
      <w:r w:rsidR="00444176" w:rsidRPr="00BB3803">
        <w:rPr>
          <w:rFonts w:ascii="Arial" w:hAnsi="Arial" w:cs="Arial"/>
          <w:sz w:val="20"/>
          <w:szCs w:val="20"/>
        </w:rPr>
        <w:t xml:space="preserve"> diretam</w:t>
      </w:r>
      <w:r w:rsidR="006C6AF5" w:rsidRPr="00BB3803">
        <w:rPr>
          <w:rFonts w:ascii="Arial" w:hAnsi="Arial" w:cs="Arial"/>
          <w:sz w:val="20"/>
          <w:szCs w:val="20"/>
        </w:rPr>
        <w:t>ente ao ESTABELECIMENTO</w:t>
      </w:r>
      <w:r w:rsidR="00444176" w:rsidRPr="00BB3803">
        <w:rPr>
          <w:rFonts w:ascii="Arial" w:hAnsi="Arial" w:cs="Arial"/>
          <w:sz w:val="20"/>
          <w:szCs w:val="20"/>
        </w:rPr>
        <w:t>.</w:t>
      </w:r>
    </w:p>
    <w:p w14:paraId="3D97DC45" w14:textId="77777777" w:rsidR="00DC61F6" w:rsidRPr="00BB3803" w:rsidRDefault="00E155E3" w:rsidP="00BB3803">
      <w:pPr>
        <w:spacing w:after="120" w:line="240" w:lineRule="auto"/>
        <w:jc w:val="both"/>
        <w:rPr>
          <w:rFonts w:ascii="Arial" w:hAnsi="Arial" w:cs="Arial"/>
          <w:sz w:val="20"/>
          <w:szCs w:val="20"/>
        </w:rPr>
      </w:pPr>
      <w:r>
        <w:rPr>
          <w:rFonts w:ascii="Arial" w:hAnsi="Arial" w:cs="Arial"/>
          <w:sz w:val="20"/>
          <w:szCs w:val="20"/>
        </w:rPr>
        <w:t xml:space="preserve">7. </w:t>
      </w:r>
      <w:r w:rsidR="00624465" w:rsidRPr="00E155E3">
        <w:rPr>
          <w:rFonts w:ascii="Arial" w:hAnsi="Arial" w:cs="Arial"/>
          <w:b/>
          <w:sz w:val="20"/>
          <w:szCs w:val="20"/>
        </w:rPr>
        <w:t>DO SIGILO E CONFIDENCIALIDADE</w:t>
      </w:r>
      <w:r w:rsidR="00624465">
        <w:rPr>
          <w:rFonts w:ascii="Arial" w:hAnsi="Arial" w:cs="Arial"/>
          <w:sz w:val="20"/>
          <w:szCs w:val="20"/>
        </w:rPr>
        <w:t xml:space="preserve"> - </w:t>
      </w:r>
      <w:r w:rsidR="00F7600D">
        <w:rPr>
          <w:rFonts w:ascii="Arial" w:hAnsi="Arial" w:cs="Arial"/>
          <w:sz w:val="20"/>
          <w:szCs w:val="20"/>
        </w:rPr>
        <w:t>As PARTES</w:t>
      </w:r>
      <w:r w:rsidR="000112E3">
        <w:rPr>
          <w:rFonts w:ascii="Arial" w:hAnsi="Arial" w:cs="Arial"/>
          <w:sz w:val="20"/>
          <w:szCs w:val="20"/>
        </w:rPr>
        <w:t xml:space="preserve"> se</w:t>
      </w:r>
      <w:r w:rsidR="00DC61F6" w:rsidRPr="00BB3803">
        <w:rPr>
          <w:rFonts w:ascii="Arial" w:hAnsi="Arial" w:cs="Arial"/>
          <w:sz w:val="20"/>
          <w:szCs w:val="20"/>
        </w:rPr>
        <w:t xml:space="preserve"> compromete</w:t>
      </w:r>
      <w:r w:rsidR="00F7600D">
        <w:rPr>
          <w:rFonts w:ascii="Arial" w:hAnsi="Arial" w:cs="Arial"/>
          <w:sz w:val="20"/>
          <w:szCs w:val="20"/>
        </w:rPr>
        <w:t>m</w:t>
      </w:r>
      <w:r w:rsidR="00DC61F6" w:rsidRPr="00BB3803">
        <w:rPr>
          <w:rFonts w:ascii="Arial" w:hAnsi="Arial" w:cs="Arial"/>
          <w:sz w:val="20"/>
          <w:szCs w:val="20"/>
        </w:rPr>
        <w:t xml:space="preserve"> a manter</w:t>
      </w:r>
      <w:r w:rsidR="00633B31">
        <w:rPr>
          <w:rFonts w:ascii="Arial" w:hAnsi="Arial" w:cs="Arial"/>
          <w:sz w:val="20"/>
          <w:szCs w:val="20"/>
        </w:rPr>
        <w:t>, por si, seus prepostos, colaboradores e demais partes relacionadas,</w:t>
      </w:r>
      <w:r w:rsidR="00DC61F6" w:rsidRPr="00BB3803">
        <w:rPr>
          <w:rFonts w:ascii="Arial" w:hAnsi="Arial" w:cs="Arial"/>
          <w:sz w:val="20"/>
          <w:szCs w:val="20"/>
        </w:rPr>
        <w:t xml:space="preserve"> em sigilo os dados ou especificações a que tiver</w:t>
      </w:r>
      <w:r w:rsidR="00F7600D">
        <w:rPr>
          <w:rFonts w:ascii="Arial" w:hAnsi="Arial" w:cs="Arial"/>
          <w:sz w:val="20"/>
          <w:szCs w:val="20"/>
        </w:rPr>
        <w:t>em</w:t>
      </w:r>
      <w:r w:rsidR="00DC61F6" w:rsidRPr="00BB3803">
        <w:rPr>
          <w:rFonts w:ascii="Arial" w:hAnsi="Arial" w:cs="Arial"/>
          <w:sz w:val="20"/>
          <w:szCs w:val="20"/>
        </w:rPr>
        <w:t xml:space="preserve"> acesso ou que venha</w:t>
      </w:r>
      <w:r w:rsidR="00F7600D">
        <w:rPr>
          <w:rFonts w:ascii="Arial" w:hAnsi="Arial" w:cs="Arial"/>
          <w:sz w:val="20"/>
          <w:szCs w:val="20"/>
        </w:rPr>
        <w:t>m</w:t>
      </w:r>
      <w:r w:rsidR="00DC61F6" w:rsidRPr="00BB3803">
        <w:rPr>
          <w:rFonts w:ascii="Arial" w:hAnsi="Arial" w:cs="Arial"/>
          <w:sz w:val="20"/>
          <w:szCs w:val="20"/>
        </w:rPr>
        <w:t xml:space="preserve"> a ter sobre TRANSAÇÕES, USUÁRIOS e condiçõe</w:t>
      </w:r>
      <w:r w:rsidR="00F7600D">
        <w:rPr>
          <w:rFonts w:ascii="Arial" w:hAnsi="Arial" w:cs="Arial"/>
          <w:sz w:val="20"/>
          <w:szCs w:val="20"/>
        </w:rPr>
        <w:t>s estabelecidas neste CONTRATO, devendo mantar a confidencialidade, salvo quando solicitado por ordem judicial</w:t>
      </w:r>
      <w:r>
        <w:rPr>
          <w:rFonts w:ascii="Arial" w:hAnsi="Arial" w:cs="Arial"/>
          <w:sz w:val="20"/>
          <w:szCs w:val="20"/>
        </w:rPr>
        <w:t xml:space="preserve"> que deverá ser imediatamente reportado à outra parte a ocorrência</w:t>
      </w:r>
      <w:r w:rsidR="00F7600D">
        <w:rPr>
          <w:rFonts w:ascii="Arial" w:hAnsi="Arial" w:cs="Arial"/>
          <w:sz w:val="20"/>
          <w:szCs w:val="20"/>
        </w:rPr>
        <w:t>.</w:t>
      </w:r>
    </w:p>
    <w:p w14:paraId="05EA18DB" w14:textId="77777777" w:rsidR="00D03A17" w:rsidRPr="00BB3803" w:rsidRDefault="00EB0F20" w:rsidP="00BB3803">
      <w:pPr>
        <w:spacing w:after="120" w:line="240" w:lineRule="auto"/>
        <w:jc w:val="both"/>
        <w:rPr>
          <w:rFonts w:ascii="Arial" w:hAnsi="Arial" w:cs="Arial"/>
          <w:sz w:val="20"/>
          <w:szCs w:val="20"/>
        </w:rPr>
      </w:pPr>
      <w:r w:rsidRPr="00BB3803">
        <w:rPr>
          <w:rFonts w:ascii="Arial" w:hAnsi="Arial" w:cs="Arial"/>
          <w:sz w:val="20"/>
          <w:szCs w:val="20"/>
        </w:rPr>
        <w:t>8</w:t>
      </w:r>
      <w:r w:rsidR="00001D1F" w:rsidRPr="00BB3803">
        <w:rPr>
          <w:rFonts w:ascii="Arial" w:hAnsi="Arial" w:cs="Arial"/>
          <w:sz w:val="20"/>
          <w:szCs w:val="20"/>
        </w:rPr>
        <w:t>.</w:t>
      </w:r>
      <w:r w:rsidR="00624465">
        <w:rPr>
          <w:rFonts w:ascii="Arial" w:hAnsi="Arial" w:cs="Arial"/>
          <w:sz w:val="20"/>
          <w:szCs w:val="20"/>
        </w:rPr>
        <w:t xml:space="preserve"> </w:t>
      </w:r>
      <w:r w:rsidR="00624465" w:rsidRPr="000112E3">
        <w:rPr>
          <w:rFonts w:ascii="Arial" w:hAnsi="Arial" w:cs="Arial"/>
          <w:b/>
          <w:sz w:val="20"/>
          <w:szCs w:val="20"/>
        </w:rPr>
        <w:t>DO PRAZO DE VIGÊNCIA</w:t>
      </w:r>
      <w:r w:rsidR="00624465">
        <w:rPr>
          <w:rFonts w:ascii="Arial" w:hAnsi="Arial" w:cs="Arial"/>
          <w:sz w:val="20"/>
          <w:szCs w:val="20"/>
        </w:rPr>
        <w:t xml:space="preserve"> - </w:t>
      </w:r>
      <w:r w:rsidR="00001D1F" w:rsidRPr="00BB3803">
        <w:rPr>
          <w:rFonts w:ascii="Arial" w:hAnsi="Arial" w:cs="Arial"/>
          <w:sz w:val="20"/>
          <w:szCs w:val="20"/>
        </w:rPr>
        <w:t xml:space="preserve">Este CONTRATO </w:t>
      </w:r>
      <w:r w:rsidR="00AD2B91" w:rsidRPr="00BB3803">
        <w:rPr>
          <w:rFonts w:ascii="Arial" w:hAnsi="Arial" w:cs="Arial"/>
          <w:sz w:val="20"/>
          <w:szCs w:val="20"/>
        </w:rPr>
        <w:t xml:space="preserve">tem vigência </w:t>
      </w:r>
      <w:r w:rsidR="00001D1F" w:rsidRPr="00BB3803">
        <w:rPr>
          <w:rFonts w:ascii="Arial" w:hAnsi="Arial" w:cs="Arial"/>
          <w:sz w:val="20"/>
          <w:szCs w:val="20"/>
        </w:rPr>
        <w:t>por prazo indeterminado</w:t>
      </w:r>
      <w:r w:rsidR="006656A3" w:rsidRPr="00BB3803">
        <w:rPr>
          <w:rFonts w:ascii="Arial" w:hAnsi="Arial" w:cs="Arial"/>
          <w:sz w:val="20"/>
          <w:szCs w:val="20"/>
        </w:rPr>
        <w:t xml:space="preserve"> e produzirá efeitos entre as PARTES a </w:t>
      </w:r>
      <w:r w:rsidR="00633B31">
        <w:rPr>
          <w:rFonts w:ascii="Arial" w:hAnsi="Arial" w:cs="Arial"/>
          <w:sz w:val="20"/>
          <w:szCs w:val="20"/>
        </w:rPr>
        <w:t xml:space="preserve">partir da </w:t>
      </w:r>
      <w:r w:rsidR="000112E3">
        <w:rPr>
          <w:rFonts w:ascii="Arial" w:hAnsi="Arial" w:cs="Arial"/>
          <w:sz w:val="20"/>
          <w:szCs w:val="20"/>
        </w:rPr>
        <w:t>ADESÃO prevista neste CONTRATO</w:t>
      </w:r>
      <w:r w:rsidR="006656A3" w:rsidRPr="00BB3803">
        <w:rPr>
          <w:rFonts w:ascii="Arial" w:hAnsi="Arial" w:cs="Arial"/>
          <w:sz w:val="20"/>
          <w:szCs w:val="20"/>
        </w:rPr>
        <w:t>.</w:t>
      </w:r>
    </w:p>
    <w:p w14:paraId="00C82CEE" w14:textId="77777777" w:rsidR="008411AF" w:rsidRPr="00BB3803" w:rsidRDefault="000112E3" w:rsidP="00BB3803">
      <w:pPr>
        <w:spacing w:after="120" w:line="240" w:lineRule="auto"/>
        <w:jc w:val="both"/>
        <w:rPr>
          <w:rFonts w:ascii="Arial" w:hAnsi="Arial" w:cs="Arial"/>
          <w:sz w:val="20"/>
          <w:szCs w:val="20"/>
        </w:rPr>
      </w:pPr>
      <w:r>
        <w:rPr>
          <w:rFonts w:ascii="Arial" w:hAnsi="Arial" w:cs="Arial"/>
          <w:sz w:val="20"/>
          <w:szCs w:val="20"/>
        </w:rPr>
        <w:t>9</w:t>
      </w:r>
      <w:r w:rsidR="008411AF" w:rsidRPr="00BB3803">
        <w:rPr>
          <w:rFonts w:ascii="Arial" w:hAnsi="Arial" w:cs="Arial"/>
          <w:sz w:val="20"/>
          <w:szCs w:val="20"/>
        </w:rPr>
        <w:t xml:space="preserve">. </w:t>
      </w:r>
      <w:r w:rsidR="00624465" w:rsidRPr="000112E3">
        <w:rPr>
          <w:rFonts w:ascii="Arial" w:hAnsi="Arial" w:cs="Arial"/>
          <w:b/>
          <w:sz w:val="20"/>
          <w:szCs w:val="20"/>
        </w:rPr>
        <w:t>DO TÉRMINO DO CONTRATO</w:t>
      </w:r>
      <w:r w:rsidR="00624465">
        <w:rPr>
          <w:rFonts w:ascii="Arial" w:hAnsi="Arial" w:cs="Arial"/>
          <w:sz w:val="20"/>
          <w:szCs w:val="20"/>
        </w:rPr>
        <w:t xml:space="preserve"> - </w:t>
      </w:r>
      <w:r w:rsidR="008411AF" w:rsidRPr="00BB3803">
        <w:rPr>
          <w:rFonts w:ascii="Arial" w:hAnsi="Arial" w:cs="Arial"/>
          <w:sz w:val="20"/>
          <w:szCs w:val="20"/>
        </w:rPr>
        <w:t>Qualquer das P</w:t>
      </w:r>
      <w:r>
        <w:rPr>
          <w:rFonts w:ascii="Arial" w:hAnsi="Arial" w:cs="Arial"/>
          <w:sz w:val="20"/>
          <w:szCs w:val="20"/>
        </w:rPr>
        <w:t>ARTES</w:t>
      </w:r>
      <w:r w:rsidR="008411AF" w:rsidRPr="00BB3803">
        <w:rPr>
          <w:rFonts w:ascii="Arial" w:hAnsi="Arial" w:cs="Arial"/>
          <w:sz w:val="20"/>
          <w:szCs w:val="20"/>
        </w:rPr>
        <w:t xml:space="preserve"> poderá, a qualquer tempo, sem motivação</w:t>
      </w:r>
      <w:r w:rsidR="008729C7">
        <w:rPr>
          <w:rFonts w:ascii="Arial" w:hAnsi="Arial" w:cs="Arial"/>
          <w:sz w:val="20"/>
          <w:szCs w:val="20"/>
        </w:rPr>
        <w:t>,</w:t>
      </w:r>
      <w:r w:rsidR="008411AF" w:rsidRPr="00BB3803">
        <w:rPr>
          <w:rFonts w:ascii="Arial" w:hAnsi="Arial" w:cs="Arial"/>
          <w:sz w:val="20"/>
          <w:szCs w:val="20"/>
        </w:rPr>
        <w:t xml:space="preserve"> rescindir o CONTRATO</w:t>
      </w:r>
      <w:r w:rsidR="00751676">
        <w:rPr>
          <w:rFonts w:ascii="Arial" w:hAnsi="Arial" w:cs="Arial"/>
          <w:sz w:val="20"/>
          <w:szCs w:val="20"/>
        </w:rPr>
        <w:t>,</w:t>
      </w:r>
      <w:r w:rsidR="008729C7">
        <w:rPr>
          <w:rFonts w:ascii="Arial" w:hAnsi="Arial" w:cs="Arial"/>
          <w:sz w:val="20"/>
          <w:szCs w:val="20"/>
        </w:rPr>
        <w:t xml:space="preserve"> mediante manifestação por escrito com 30 (trinta) dias de antecedência. Esta rescisão </w:t>
      </w:r>
      <w:r w:rsidR="008411AF" w:rsidRPr="00BB3803">
        <w:rPr>
          <w:rFonts w:ascii="Arial" w:hAnsi="Arial" w:cs="Arial"/>
          <w:sz w:val="20"/>
          <w:szCs w:val="20"/>
        </w:rPr>
        <w:t>ocorrerá livre de direitos indenizatórios, ônus, encargos ou penalidades, ressalvadas as obrigações contratuais pendentes.</w:t>
      </w:r>
    </w:p>
    <w:p w14:paraId="1A704FC0" w14:textId="670B53D8" w:rsidR="00C9470B" w:rsidRPr="00BB3803" w:rsidRDefault="008729C7" w:rsidP="00BB3803">
      <w:pPr>
        <w:spacing w:after="120" w:line="240" w:lineRule="auto"/>
        <w:jc w:val="both"/>
        <w:rPr>
          <w:rFonts w:ascii="Arial" w:hAnsi="Arial" w:cs="Arial"/>
          <w:sz w:val="20"/>
          <w:szCs w:val="20"/>
        </w:rPr>
      </w:pPr>
      <w:r>
        <w:rPr>
          <w:rFonts w:ascii="Arial" w:hAnsi="Arial" w:cs="Arial"/>
          <w:sz w:val="20"/>
          <w:szCs w:val="20"/>
        </w:rPr>
        <w:t>9.1.</w:t>
      </w:r>
      <w:r w:rsidR="009773E5" w:rsidRPr="00BB3803">
        <w:rPr>
          <w:rFonts w:ascii="Arial" w:hAnsi="Arial" w:cs="Arial"/>
          <w:sz w:val="20"/>
          <w:szCs w:val="20"/>
        </w:rPr>
        <w:t xml:space="preserve"> </w:t>
      </w:r>
      <w:r w:rsidR="00C9470B" w:rsidRPr="00BB3803">
        <w:rPr>
          <w:rFonts w:ascii="Arial" w:hAnsi="Arial" w:cs="Arial"/>
          <w:sz w:val="20"/>
          <w:szCs w:val="20"/>
        </w:rPr>
        <w:t>A recusa pelo ESTABELECIMENTO</w:t>
      </w:r>
      <w:r>
        <w:rPr>
          <w:rFonts w:ascii="Arial" w:hAnsi="Arial" w:cs="Arial"/>
          <w:sz w:val="20"/>
          <w:szCs w:val="20"/>
        </w:rPr>
        <w:t xml:space="preserve"> em aceitar</w:t>
      </w:r>
      <w:r w:rsidR="00C9470B" w:rsidRPr="00BB3803">
        <w:rPr>
          <w:rFonts w:ascii="Arial" w:hAnsi="Arial" w:cs="Arial"/>
          <w:sz w:val="20"/>
          <w:szCs w:val="20"/>
        </w:rPr>
        <w:t xml:space="preserve"> alterações </w:t>
      </w:r>
      <w:r>
        <w:rPr>
          <w:rFonts w:ascii="Arial" w:hAnsi="Arial" w:cs="Arial"/>
          <w:sz w:val="20"/>
          <w:szCs w:val="20"/>
        </w:rPr>
        <w:t xml:space="preserve">no sistema que visem aprimorá-lo ou </w:t>
      </w:r>
      <w:r w:rsidR="00C9470B" w:rsidRPr="00BB3803">
        <w:rPr>
          <w:rFonts w:ascii="Arial" w:hAnsi="Arial" w:cs="Arial"/>
          <w:sz w:val="20"/>
          <w:szCs w:val="20"/>
        </w:rPr>
        <w:t>no presente CONTRATO</w:t>
      </w:r>
      <w:r>
        <w:rPr>
          <w:rFonts w:ascii="Arial" w:hAnsi="Arial" w:cs="Arial"/>
          <w:sz w:val="20"/>
          <w:szCs w:val="20"/>
        </w:rPr>
        <w:t xml:space="preserve"> por</w:t>
      </w:r>
      <w:r w:rsidR="00C9470B" w:rsidRPr="00BB3803">
        <w:rPr>
          <w:rFonts w:ascii="Arial" w:hAnsi="Arial" w:cs="Arial"/>
          <w:sz w:val="20"/>
          <w:szCs w:val="20"/>
        </w:rPr>
        <w:t xml:space="preserve"> exigência imposta por força de legislação, também implica em rescisão contratual </w:t>
      </w:r>
      <w:r w:rsidR="00751676">
        <w:rPr>
          <w:rFonts w:ascii="Arial" w:hAnsi="Arial" w:cs="Arial"/>
          <w:sz w:val="20"/>
          <w:szCs w:val="20"/>
        </w:rPr>
        <w:t>nas mesmas condições previstas no item imediatamente anterior</w:t>
      </w:r>
      <w:r w:rsidR="00C9470B" w:rsidRPr="00BB3803">
        <w:rPr>
          <w:rFonts w:ascii="Arial" w:hAnsi="Arial" w:cs="Arial"/>
          <w:sz w:val="20"/>
          <w:szCs w:val="20"/>
        </w:rPr>
        <w:t>.</w:t>
      </w:r>
    </w:p>
    <w:p w14:paraId="61B02F72" w14:textId="77777777" w:rsidR="008411AF" w:rsidRPr="00BB3803" w:rsidRDefault="008729C7" w:rsidP="00BB3803">
      <w:pPr>
        <w:spacing w:after="120" w:line="240" w:lineRule="auto"/>
        <w:jc w:val="both"/>
        <w:rPr>
          <w:rFonts w:ascii="Arial" w:hAnsi="Arial" w:cs="Arial"/>
          <w:sz w:val="20"/>
          <w:szCs w:val="20"/>
        </w:rPr>
      </w:pPr>
      <w:r>
        <w:rPr>
          <w:rFonts w:ascii="Arial" w:hAnsi="Arial" w:cs="Arial"/>
          <w:sz w:val="20"/>
          <w:szCs w:val="20"/>
        </w:rPr>
        <w:t xml:space="preserve">9.2. </w:t>
      </w:r>
      <w:r w:rsidR="008411AF" w:rsidRPr="00BB3803">
        <w:rPr>
          <w:rFonts w:ascii="Arial" w:hAnsi="Arial" w:cs="Arial"/>
          <w:sz w:val="20"/>
          <w:szCs w:val="20"/>
        </w:rPr>
        <w:t>Este CONTRATO poderá ser imediatamente rescindido, por justa causa, por qualquer das P</w:t>
      </w:r>
      <w:r>
        <w:rPr>
          <w:rFonts w:ascii="Arial" w:hAnsi="Arial" w:cs="Arial"/>
          <w:sz w:val="20"/>
          <w:szCs w:val="20"/>
        </w:rPr>
        <w:t>ARTES</w:t>
      </w:r>
      <w:r w:rsidR="008411AF" w:rsidRPr="00BB3803">
        <w:rPr>
          <w:rFonts w:ascii="Arial" w:hAnsi="Arial" w:cs="Arial"/>
          <w:sz w:val="20"/>
          <w:szCs w:val="20"/>
        </w:rPr>
        <w:t>, nos seguintes casos:</w:t>
      </w:r>
    </w:p>
    <w:p w14:paraId="3F1924AF" w14:textId="77777777" w:rsidR="00751676" w:rsidRDefault="008729C7" w:rsidP="00751676">
      <w:pPr>
        <w:spacing w:after="120" w:line="240" w:lineRule="auto"/>
        <w:jc w:val="both"/>
        <w:rPr>
          <w:rFonts w:ascii="Arial" w:hAnsi="Arial" w:cs="Arial"/>
          <w:sz w:val="20"/>
          <w:szCs w:val="20"/>
        </w:rPr>
      </w:pPr>
      <w:r>
        <w:rPr>
          <w:rFonts w:ascii="Arial" w:hAnsi="Arial" w:cs="Arial"/>
          <w:sz w:val="20"/>
          <w:szCs w:val="20"/>
        </w:rPr>
        <w:t>9.2.1. I</w:t>
      </w:r>
      <w:r w:rsidR="008411AF" w:rsidRPr="00BB3803">
        <w:rPr>
          <w:rFonts w:ascii="Arial" w:hAnsi="Arial" w:cs="Arial"/>
          <w:sz w:val="20"/>
          <w:szCs w:val="20"/>
        </w:rPr>
        <w:t xml:space="preserve">nfração pela parte faltosa de qualquer das </w:t>
      </w:r>
      <w:r>
        <w:rPr>
          <w:rFonts w:ascii="Arial" w:hAnsi="Arial" w:cs="Arial"/>
          <w:sz w:val="20"/>
          <w:szCs w:val="20"/>
        </w:rPr>
        <w:t>c</w:t>
      </w:r>
      <w:r w:rsidR="008411AF" w:rsidRPr="00BB3803">
        <w:rPr>
          <w:rFonts w:ascii="Arial" w:hAnsi="Arial" w:cs="Arial"/>
          <w:sz w:val="20"/>
          <w:szCs w:val="20"/>
        </w:rPr>
        <w:t>láusulas, ter</w:t>
      </w:r>
      <w:r w:rsidR="00751676">
        <w:rPr>
          <w:rFonts w:ascii="Arial" w:hAnsi="Arial" w:cs="Arial"/>
          <w:sz w:val="20"/>
          <w:szCs w:val="20"/>
        </w:rPr>
        <w:t xml:space="preserve">mos ou condições deste CONTRATO, fraude ou suspeita de fraude, </w:t>
      </w:r>
      <w:r w:rsidR="008411AF" w:rsidRPr="00BB3803">
        <w:rPr>
          <w:rFonts w:ascii="Arial" w:hAnsi="Arial" w:cs="Arial"/>
          <w:sz w:val="20"/>
          <w:szCs w:val="20"/>
        </w:rPr>
        <w:t>decretação de falência, deferimento de pedido de recuperação judicial</w:t>
      </w:r>
      <w:r w:rsidR="00DE4383">
        <w:rPr>
          <w:rFonts w:ascii="Arial" w:hAnsi="Arial" w:cs="Arial"/>
          <w:sz w:val="20"/>
          <w:szCs w:val="20"/>
        </w:rPr>
        <w:t xml:space="preserve">, </w:t>
      </w:r>
      <w:r w:rsidR="008411AF" w:rsidRPr="00BB3803">
        <w:rPr>
          <w:rFonts w:ascii="Arial" w:hAnsi="Arial" w:cs="Arial"/>
          <w:sz w:val="20"/>
          <w:szCs w:val="20"/>
        </w:rPr>
        <w:t>proposição de recuperação extrajudicial ou declaração de insolvência de qualquer das P</w:t>
      </w:r>
      <w:r>
        <w:rPr>
          <w:rFonts w:ascii="Arial" w:hAnsi="Arial" w:cs="Arial"/>
          <w:sz w:val="20"/>
          <w:szCs w:val="20"/>
        </w:rPr>
        <w:t>ARTES</w:t>
      </w:r>
      <w:r w:rsidR="00751676">
        <w:rPr>
          <w:rFonts w:ascii="Arial" w:hAnsi="Arial" w:cs="Arial"/>
          <w:sz w:val="20"/>
          <w:szCs w:val="20"/>
        </w:rPr>
        <w:t>, adoção ou conivência com</w:t>
      </w:r>
      <w:r w:rsidR="00C9470B" w:rsidRPr="00BB3803">
        <w:rPr>
          <w:rFonts w:ascii="Arial" w:hAnsi="Arial" w:cs="Arial"/>
          <w:sz w:val="20"/>
          <w:szCs w:val="20"/>
        </w:rPr>
        <w:t xml:space="preserve"> práticas que resultem, parcial ou totalmente, em preferência por qualquer outro instrumento de pagamento, exclusão, condicionamento ou limi</w:t>
      </w:r>
      <w:r w:rsidR="00751676">
        <w:rPr>
          <w:rFonts w:ascii="Arial" w:hAnsi="Arial" w:cs="Arial"/>
          <w:sz w:val="20"/>
          <w:szCs w:val="20"/>
        </w:rPr>
        <w:t>tação da utilização dos CARTÕES.</w:t>
      </w:r>
    </w:p>
    <w:p w14:paraId="42A11DE6" w14:textId="77777777" w:rsidR="00751676" w:rsidRDefault="008729C7" w:rsidP="00BB3803">
      <w:pPr>
        <w:spacing w:after="120" w:line="240" w:lineRule="auto"/>
        <w:jc w:val="both"/>
        <w:rPr>
          <w:rFonts w:ascii="Arial" w:hAnsi="Arial" w:cs="Arial"/>
          <w:sz w:val="20"/>
          <w:szCs w:val="20"/>
        </w:rPr>
      </w:pPr>
      <w:r>
        <w:rPr>
          <w:rFonts w:ascii="Arial" w:hAnsi="Arial" w:cs="Arial"/>
          <w:sz w:val="20"/>
          <w:szCs w:val="20"/>
        </w:rPr>
        <w:t>9.2.2. C</w:t>
      </w:r>
      <w:r w:rsidR="00C9470B" w:rsidRPr="00BB3803">
        <w:rPr>
          <w:rFonts w:ascii="Arial" w:hAnsi="Arial" w:cs="Arial"/>
          <w:sz w:val="20"/>
          <w:szCs w:val="20"/>
        </w:rPr>
        <w:t>e</w:t>
      </w:r>
      <w:r w:rsidR="00751676">
        <w:rPr>
          <w:rFonts w:ascii="Arial" w:hAnsi="Arial" w:cs="Arial"/>
          <w:sz w:val="20"/>
          <w:szCs w:val="20"/>
        </w:rPr>
        <w:t xml:space="preserve">ssão, transferência, empréstimo ou oferecimento em </w:t>
      </w:r>
      <w:r w:rsidR="00C9470B" w:rsidRPr="00BB3803">
        <w:rPr>
          <w:rFonts w:ascii="Arial" w:hAnsi="Arial" w:cs="Arial"/>
          <w:sz w:val="20"/>
          <w:szCs w:val="20"/>
        </w:rPr>
        <w:t xml:space="preserve">caução ou garantia, entrega a terceiros, sem autorização da PERSONAL CARD, os EQUIPAMENTOS, aparelhos, </w:t>
      </w:r>
      <w:r w:rsidR="00C9470B" w:rsidRPr="00BB3803">
        <w:rPr>
          <w:rFonts w:ascii="Arial" w:hAnsi="Arial" w:cs="Arial"/>
          <w:i/>
          <w:iCs/>
          <w:sz w:val="20"/>
          <w:szCs w:val="20"/>
        </w:rPr>
        <w:t xml:space="preserve">software </w:t>
      </w:r>
      <w:r w:rsidR="00C9470B" w:rsidRPr="00BB3803">
        <w:rPr>
          <w:rFonts w:ascii="Arial" w:hAnsi="Arial" w:cs="Arial"/>
          <w:sz w:val="20"/>
          <w:szCs w:val="20"/>
        </w:rPr>
        <w:t>e MATERIAIS operacionais de propriedade da PERSONAL CARD, bem como quaisquer direitos e obriga</w:t>
      </w:r>
      <w:r w:rsidR="00751676">
        <w:rPr>
          <w:rFonts w:ascii="Arial" w:hAnsi="Arial" w:cs="Arial"/>
          <w:sz w:val="20"/>
          <w:szCs w:val="20"/>
        </w:rPr>
        <w:t>ções decorrentes deste CONTRATO</w:t>
      </w:r>
      <w:r>
        <w:rPr>
          <w:rFonts w:ascii="Arial" w:hAnsi="Arial" w:cs="Arial"/>
          <w:sz w:val="20"/>
          <w:szCs w:val="20"/>
        </w:rPr>
        <w:t xml:space="preserve"> ou ainda</w:t>
      </w:r>
      <w:r w:rsidR="00751676">
        <w:rPr>
          <w:rFonts w:ascii="Arial" w:hAnsi="Arial" w:cs="Arial"/>
          <w:sz w:val="20"/>
          <w:szCs w:val="20"/>
        </w:rPr>
        <w:t xml:space="preserve"> restrições de abrir, manter ou encerrar</w:t>
      </w:r>
      <w:r w:rsidR="00C9470B" w:rsidRPr="00BB3803">
        <w:rPr>
          <w:rFonts w:ascii="Arial" w:hAnsi="Arial" w:cs="Arial"/>
          <w:sz w:val="20"/>
          <w:szCs w:val="20"/>
        </w:rPr>
        <w:t xml:space="preserve"> </w:t>
      </w:r>
      <w:r>
        <w:rPr>
          <w:rFonts w:ascii="Arial" w:hAnsi="Arial" w:cs="Arial"/>
          <w:sz w:val="20"/>
          <w:szCs w:val="20"/>
        </w:rPr>
        <w:t>conta corrente</w:t>
      </w:r>
      <w:r w:rsidR="00C9470B" w:rsidRPr="00BB3803">
        <w:rPr>
          <w:rFonts w:ascii="Arial" w:hAnsi="Arial" w:cs="Arial"/>
          <w:sz w:val="20"/>
          <w:szCs w:val="20"/>
        </w:rPr>
        <w:t xml:space="preserve"> e</w:t>
      </w:r>
      <w:r w:rsidR="00751676">
        <w:rPr>
          <w:rFonts w:ascii="Arial" w:hAnsi="Arial" w:cs="Arial"/>
          <w:sz w:val="20"/>
          <w:szCs w:val="20"/>
        </w:rPr>
        <w:t>m qualquer instituição bancária.</w:t>
      </w:r>
    </w:p>
    <w:p w14:paraId="3A04CF9B" w14:textId="77777777" w:rsidR="00C9470B" w:rsidRPr="00BB3803" w:rsidRDefault="008729C7" w:rsidP="00BB3803">
      <w:pPr>
        <w:spacing w:after="120" w:line="240" w:lineRule="auto"/>
        <w:jc w:val="both"/>
        <w:rPr>
          <w:rFonts w:ascii="Arial" w:hAnsi="Arial" w:cs="Arial"/>
          <w:sz w:val="20"/>
          <w:szCs w:val="20"/>
        </w:rPr>
      </w:pPr>
      <w:r>
        <w:rPr>
          <w:rFonts w:ascii="Arial" w:hAnsi="Arial" w:cs="Arial"/>
          <w:sz w:val="20"/>
          <w:szCs w:val="20"/>
        </w:rPr>
        <w:t>9.2.3. T</w:t>
      </w:r>
      <w:r w:rsidR="00C9470B" w:rsidRPr="00BB3803">
        <w:rPr>
          <w:rFonts w:ascii="Arial" w:hAnsi="Arial" w:cs="Arial"/>
          <w:sz w:val="20"/>
          <w:szCs w:val="20"/>
        </w:rPr>
        <w:t xml:space="preserve">ornar-se inativo ou manter-se inativo, considerando-se </w:t>
      </w:r>
      <w:r w:rsidR="00C9470B" w:rsidRPr="008729C7">
        <w:rPr>
          <w:rFonts w:ascii="Arial" w:hAnsi="Arial" w:cs="Arial"/>
          <w:i/>
          <w:sz w:val="20"/>
          <w:szCs w:val="20"/>
        </w:rPr>
        <w:t>inativo</w:t>
      </w:r>
      <w:r w:rsidR="00C9470B" w:rsidRPr="00BB3803">
        <w:rPr>
          <w:rFonts w:ascii="Arial" w:hAnsi="Arial" w:cs="Arial"/>
          <w:sz w:val="20"/>
          <w:szCs w:val="20"/>
        </w:rPr>
        <w:t xml:space="preserve"> o ESTABELECIMENTO que não realizar qualquer TRANSAÇÃO dentro de 30 (trinta) dias ininterruptos ou realizar TRANSAÇÕES em volume insatisfatório, a excl</w:t>
      </w:r>
      <w:r w:rsidR="00751676">
        <w:rPr>
          <w:rFonts w:ascii="Arial" w:hAnsi="Arial" w:cs="Arial"/>
          <w:sz w:val="20"/>
          <w:szCs w:val="20"/>
        </w:rPr>
        <w:t>usivo critério da PERSONAL CARD</w:t>
      </w:r>
      <w:r w:rsidR="00C9470B" w:rsidRPr="00BB3803">
        <w:rPr>
          <w:rFonts w:ascii="Arial" w:hAnsi="Arial" w:cs="Arial"/>
          <w:sz w:val="20"/>
          <w:szCs w:val="20"/>
        </w:rPr>
        <w:t xml:space="preserve"> ou</w:t>
      </w:r>
      <w:r w:rsidR="00751676">
        <w:rPr>
          <w:rFonts w:ascii="Arial" w:hAnsi="Arial" w:cs="Arial"/>
          <w:sz w:val="20"/>
          <w:szCs w:val="20"/>
        </w:rPr>
        <w:t xml:space="preserve"> </w:t>
      </w:r>
      <w:r w:rsidR="00C9470B" w:rsidRPr="00BB3803">
        <w:rPr>
          <w:rFonts w:ascii="Arial" w:hAnsi="Arial" w:cs="Arial"/>
          <w:sz w:val="20"/>
          <w:szCs w:val="20"/>
        </w:rPr>
        <w:t>possuir índice de TRANSAÇÕES canceladas ou não reconhecidas em volume considerado elevado, segundo critérios da PERSONAL CARD, após o decurso de prazo estipulado pela PERSONAL CARD para esclarecimentos e soluções.</w:t>
      </w:r>
    </w:p>
    <w:p w14:paraId="659D38FC" w14:textId="77777777" w:rsidR="008411AF" w:rsidRPr="00BB3803" w:rsidRDefault="008729C7" w:rsidP="00BB3803">
      <w:pPr>
        <w:spacing w:after="120" w:line="240" w:lineRule="auto"/>
        <w:jc w:val="both"/>
        <w:rPr>
          <w:rFonts w:ascii="Arial" w:hAnsi="Arial" w:cs="Arial"/>
          <w:sz w:val="20"/>
          <w:szCs w:val="20"/>
        </w:rPr>
      </w:pPr>
      <w:r>
        <w:rPr>
          <w:rFonts w:ascii="Arial" w:hAnsi="Arial" w:cs="Arial"/>
          <w:sz w:val="20"/>
          <w:szCs w:val="20"/>
        </w:rPr>
        <w:t>9.3.</w:t>
      </w:r>
      <w:r w:rsidR="008411AF" w:rsidRPr="00BB3803">
        <w:rPr>
          <w:rFonts w:ascii="Arial" w:hAnsi="Arial" w:cs="Arial"/>
          <w:sz w:val="20"/>
          <w:szCs w:val="20"/>
        </w:rPr>
        <w:t xml:space="preserve"> </w:t>
      </w:r>
      <w:r>
        <w:rPr>
          <w:rFonts w:ascii="Arial" w:hAnsi="Arial" w:cs="Arial"/>
          <w:sz w:val="20"/>
          <w:szCs w:val="20"/>
        </w:rPr>
        <w:t>O</w:t>
      </w:r>
      <w:r w:rsidR="008411AF" w:rsidRPr="00BB3803">
        <w:rPr>
          <w:rFonts w:ascii="Arial" w:hAnsi="Arial" w:cs="Arial"/>
          <w:sz w:val="20"/>
          <w:szCs w:val="20"/>
        </w:rPr>
        <w:t xml:space="preserve"> ESTABELECIMENTO, em qualquer hipótese de término ou rescisão deste CONTRATO, </w:t>
      </w:r>
      <w:r>
        <w:rPr>
          <w:rFonts w:ascii="Arial" w:hAnsi="Arial" w:cs="Arial"/>
          <w:sz w:val="20"/>
          <w:szCs w:val="20"/>
        </w:rPr>
        <w:t xml:space="preserve">deverá abster-se de </w:t>
      </w:r>
      <w:r w:rsidR="008411AF" w:rsidRPr="00BB3803">
        <w:rPr>
          <w:rFonts w:ascii="Arial" w:hAnsi="Arial" w:cs="Arial"/>
          <w:sz w:val="20"/>
          <w:szCs w:val="20"/>
        </w:rPr>
        <w:t xml:space="preserve">utilizar as marcas e/ou logotipos da </w:t>
      </w:r>
      <w:r w:rsidR="008C59EA" w:rsidRPr="00BB3803">
        <w:rPr>
          <w:rFonts w:ascii="Arial" w:hAnsi="Arial" w:cs="Arial"/>
          <w:sz w:val="20"/>
          <w:szCs w:val="20"/>
        </w:rPr>
        <w:t>PERSONAL CARD</w:t>
      </w:r>
      <w:r w:rsidR="008411AF" w:rsidRPr="00BB3803">
        <w:rPr>
          <w:rFonts w:ascii="Arial" w:hAnsi="Arial" w:cs="Arial"/>
          <w:sz w:val="20"/>
          <w:szCs w:val="20"/>
        </w:rPr>
        <w:t xml:space="preserve">, bem como os EQUIPAMENTOS, aparelhos, </w:t>
      </w:r>
      <w:r w:rsidR="008411AF" w:rsidRPr="00BB3803">
        <w:rPr>
          <w:rFonts w:ascii="Arial" w:hAnsi="Arial" w:cs="Arial"/>
          <w:i/>
          <w:iCs/>
          <w:sz w:val="20"/>
          <w:szCs w:val="20"/>
        </w:rPr>
        <w:t xml:space="preserve">software </w:t>
      </w:r>
      <w:r w:rsidR="008411AF" w:rsidRPr="00BB3803">
        <w:rPr>
          <w:rFonts w:ascii="Arial" w:hAnsi="Arial" w:cs="Arial"/>
          <w:sz w:val="20"/>
          <w:szCs w:val="20"/>
        </w:rPr>
        <w:t xml:space="preserve">e MATERIAIS cedidos pela </w:t>
      </w:r>
      <w:r w:rsidR="008C59EA" w:rsidRPr="00BB3803">
        <w:rPr>
          <w:rFonts w:ascii="Arial" w:hAnsi="Arial" w:cs="Arial"/>
          <w:sz w:val="20"/>
          <w:szCs w:val="20"/>
        </w:rPr>
        <w:t>PERSONAL CARD</w:t>
      </w:r>
      <w:r w:rsidR="008411AF" w:rsidRPr="00BB3803">
        <w:rPr>
          <w:rFonts w:ascii="Arial" w:hAnsi="Arial" w:cs="Arial"/>
          <w:sz w:val="20"/>
          <w:szCs w:val="20"/>
        </w:rPr>
        <w:t>.</w:t>
      </w:r>
    </w:p>
    <w:p w14:paraId="5BA006EB" w14:textId="4DAA3CE3" w:rsidR="009602EF" w:rsidRDefault="008729C7" w:rsidP="00BB3803">
      <w:pPr>
        <w:spacing w:after="120" w:line="240" w:lineRule="auto"/>
        <w:jc w:val="both"/>
        <w:rPr>
          <w:rFonts w:ascii="Arial" w:hAnsi="Arial" w:cs="Arial"/>
          <w:sz w:val="20"/>
          <w:szCs w:val="20"/>
        </w:rPr>
      </w:pPr>
      <w:r>
        <w:rPr>
          <w:rFonts w:ascii="Arial" w:hAnsi="Arial" w:cs="Arial"/>
          <w:sz w:val="20"/>
          <w:szCs w:val="20"/>
        </w:rPr>
        <w:t xml:space="preserve">10. </w:t>
      </w:r>
      <w:r w:rsidR="00624465" w:rsidRPr="008729C7">
        <w:rPr>
          <w:rFonts w:ascii="Arial" w:hAnsi="Arial" w:cs="Arial"/>
          <w:b/>
          <w:sz w:val="20"/>
          <w:szCs w:val="20"/>
        </w:rPr>
        <w:t>DAS ALTERAÇÕES DO CONTRATO</w:t>
      </w:r>
      <w:r w:rsidR="00624465">
        <w:rPr>
          <w:rFonts w:ascii="Arial" w:hAnsi="Arial" w:cs="Arial"/>
          <w:sz w:val="20"/>
          <w:szCs w:val="20"/>
        </w:rPr>
        <w:t xml:space="preserve"> - </w:t>
      </w:r>
      <w:r w:rsidR="009602EF" w:rsidRPr="00BB3803">
        <w:rPr>
          <w:rFonts w:ascii="Arial" w:hAnsi="Arial" w:cs="Arial"/>
          <w:sz w:val="20"/>
          <w:szCs w:val="20"/>
        </w:rPr>
        <w:t xml:space="preserve">Durante a vigência deste CONTRATO, o ESTABELECIMENTO poderá receber mensagens eletrônicas da </w:t>
      </w:r>
      <w:r w:rsidR="008C59EA" w:rsidRPr="00BB3803">
        <w:rPr>
          <w:rFonts w:ascii="Arial" w:hAnsi="Arial" w:cs="Arial"/>
          <w:sz w:val="20"/>
          <w:szCs w:val="20"/>
        </w:rPr>
        <w:t>PERSONAL CARD</w:t>
      </w:r>
      <w:r w:rsidR="009602EF" w:rsidRPr="00BB3803">
        <w:rPr>
          <w:rFonts w:ascii="Arial" w:hAnsi="Arial" w:cs="Arial"/>
          <w:sz w:val="20"/>
          <w:szCs w:val="20"/>
        </w:rPr>
        <w:t xml:space="preserve">, tais como atualização de tecnologias, situação do SISTEMA </w:t>
      </w:r>
      <w:r w:rsidR="008C59EA" w:rsidRPr="00BB3803">
        <w:rPr>
          <w:rFonts w:ascii="Arial" w:hAnsi="Arial" w:cs="Arial"/>
          <w:sz w:val="20"/>
          <w:szCs w:val="20"/>
        </w:rPr>
        <w:t>PERSONAL CARD</w:t>
      </w:r>
      <w:r w:rsidR="009602EF" w:rsidRPr="00BB3803">
        <w:rPr>
          <w:rFonts w:ascii="Arial" w:hAnsi="Arial" w:cs="Arial"/>
          <w:sz w:val="20"/>
          <w:szCs w:val="20"/>
        </w:rPr>
        <w:t xml:space="preserve">, entre outros. Essas mensagens não serão consideradas indesejadas, abusivas, spam, nem e-mail marketing, tendo em vista que sua finalidade é manter o ESTABELECIMENTO informado a respeito de sua relação contratual com a </w:t>
      </w:r>
      <w:r w:rsidR="008C59EA" w:rsidRPr="00BB3803">
        <w:rPr>
          <w:rFonts w:ascii="Arial" w:hAnsi="Arial" w:cs="Arial"/>
          <w:sz w:val="20"/>
          <w:szCs w:val="20"/>
        </w:rPr>
        <w:t>PERSONAL CARD</w:t>
      </w:r>
      <w:r w:rsidR="00067101">
        <w:rPr>
          <w:rFonts w:ascii="Arial" w:hAnsi="Arial" w:cs="Arial"/>
          <w:sz w:val="20"/>
          <w:szCs w:val="20"/>
        </w:rPr>
        <w:t>.</w:t>
      </w:r>
    </w:p>
    <w:p w14:paraId="16EEB638" w14:textId="3CCB64C3" w:rsidR="00067101" w:rsidRPr="00BB3803" w:rsidRDefault="00067101" w:rsidP="00BB3803">
      <w:pPr>
        <w:spacing w:after="120" w:line="240" w:lineRule="auto"/>
        <w:jc w:val="both"/>
        <w:rPr>
          <w:rFonts w:ascii="Arial" w:hAnsi="Arial" w:cs="Arial"/>
          <w:sz w:val="20"/>
          <w:szCs w:val="20"/>
        </w:rPr>
      </w:pPr>
      <w:r>
        <w:rPr>
          <w:rFonts w:ascii="Arial" w:hAnsi="Arial" w:cs="Arial"/>
          <w:sz w:val="20"/>
          <w:szCs w:val="20"/>
        </w:rPr>
        <w:t xml:space="preserve">10.1. A PERSONAL CARD poderá efetuar alterações neste CONTRATO, mediante o registro em Cartório, dando ciência ao ESTABELECIMENTO por qualquer meio inequívoco, por qualquer comunicação efetiva. Essas alterações serão tidas como recebidas e aceitas mediante a prática, pelo ESTABELECIMENTO, de atos demonstradores de sua adesão e permanência ao SISTEMA. Na </w:t>
      </w:r>
      <w:r>
        <w:rPr>
          <w:rFonts w:ascii="Arial" w:hAnsi="Arial" w:cs="Arial"/>
          <w:sz w:val="20"/>
          <w:szCs w:val="20"/>
        </w:rPr>
        <w:lastRenderedPageBreak/>
        <w:t xml:space="preserve">hipótese de o ESTABELECIMENTO não concordar com as modificações, </w:t>
      </w:r>
      <w:r w:rsidR="002F6F22">
        <w:rPr>
          <w:rFonts w:ascii="Arial" w:hAnsi="Arial" w:cs="Arial"/>
          <w:sz w:val="20"/>
          <w:szCs w:val="20"/>
        </w:rPr>
        <w:t>poderá exercer</w:t>
      </w:r>
      <w:r>
        <w:rPr>
          <w:rFonts w:ascii="Arial" w:hAnsi="Arial" w:cs="Arial"/>
          <w:sz w:val="20"/>
          <w:szCs w:val="20"/>
        </w:rPr>
        <w:t xml:space="preserve"> o direito de cancelamento do CONTRATO</w:t>
      </w:r>
      <w:r w:rsidR="00797AF7">
        <w:rPr>
          <w:rFonts w:ascii="Arial" w:hAnsi="Arial" w:cs="Arial"/>
          <w:sz w:val="20"/>
          <w:szCs w:val="20"/>
        </w:rPr>
        <w:t xml:space="preserve"> no prazo de 05 (cinco) dias a contar da data do registro</w:t>
      </w:r>
      <w:r>
        <w:rPr>
          <w:rFonts w:ascii="Arial" w:hAnsi="Arial" w:cs="Arial"/>
          <w:sz w:val="20"/>
          <w:szCs w:val="20"/>
        </w:rPr>
        <w:t>.</w:t>
      </w:r>
    </w:p>
    <w:p w14:paraId="25364A60" w14:textId="77777777" w:rsidR="00815580" w:rsidRPr="00BB3803" w:rsidRDefault="008729C7" w:rsidP="00BB3803">
      <w:pPr>
        <w:spacing w:after="120" w:line="240" w:lineRule="auto"/>
        <w:jc w:val="both"/>
        <w:rPr>
          <w:rFonts w:ascii="Arial" w:hAnsi="Arial" w:cs="Arial"/>
          <w:sz w:val="20"/>
          <w:szCs w:val="20"/>
        </w:rPr>
      </w:pPr>
      <w:r>
        <w:rPr>
          <w:rFonts w:ascii="Arial" w:hAnsi="Arial" w:cs="Arial"/>
          <w:sz w:val="20"/>
          <w:szCs w:val="20"/>
        </w:rPr>
        <w:t xml:space="preserve">11. </w:t>
      </w:r>
      <w:r w:rsidR="00624465" w:rsidRPr="008729C7">
        <w:rPr>
          <w:rFonts w:ascii="Arial" w:hAnsi="Arial" w:cs="Arial"/>
          <w:b/>
          <w:sz w:val="20"/>
          <w:szCs w:val="20"/>
        </w:rPr>
        <w:t>DO CASO FORTUITO E DE FORÇA MAIOR</w:t>
      </w:r>
      <w:r w:rsidR="00624465">
        <w:rPr>
          <w:rFonts w:ascii="Arial" w:hAnsi="Arial" w:cs="Arial"/>
          <w:sz w:val="20"/>
          <w:szCs w:val="20"/>
        </w:rPr>
        <w:t xml:space="preserve"> - </w:t>
      </w:r>
      <w:r w:rsidR="00815580" w:rsidRPr="00BB3803">
        <w:rPr>
          <w:rFonts w:ascii="Arial" w:hAnsi="Arial" w:cs="Arial"/>
          <w:sz w:val="20"/>
          <w:szCs w:val="20"/>
        </w:rPr>
        <w:t>As P</w:t>
      </w:r>
      <w:r>
        <w:rPr>
          <w:rFonts w:ascii="Arial" w:hAnsi="Arial" w:cs="Arial"/>
          <w:sz w:val="20"/>
          <w:szCs w:val="20"/>
        </w:rPr>
        <w:t>ARTES</w:t>
      </w:r>
      <w:r w:rsidR="00815580" w:rsidRPr="00BB3803">
        <w:rPr>
          <w:rFonts w:ascii="Arial" w:hAnsi="Arial" w:cs="Arial"/>
          <w:sz w:val="20"/>
          <w:szCs w:val="20"/>
        </w:rPr>
        <w:t xml:space="preserve"> não serão responsáveis por quaisquer falhas, interrupções ou atrasos no cumprimento de suas obrigações, quando decorrentes de caso fortuito ou de força maior, sendo estes excludentes de responsabilidade nos termos do artigo 393 do Código Civil Brasileiro.</w:t>
      </w:r>
    </w:p>
    <w:p w14:paraId="2ED01905" w14:textId="77777777" w:rsidR="00A54B19" w:rsidRPr="00BB3803" w:rsidRDefault="008729C7" w:rsidP="00BB3803">
      <w:pPr>
        <w:spacing w:after="120" w:line="240" w:lineRule="auto"/>
        <w:jc w:val="both"/>
        <w:rPr>
          <w:rFonts w:ascii="Arial" w:hAnsi="Arial" w:cs="Arial"/>
          <w:sz w:val="20"/>
          <w:szCs w:val="20"/>
        </w:rPr>
      </w:pPr>
      <w:r>
        <w:rPr>
          <w:rFonts w:ascii="Arial" w:hAnsi="Arial" w:cs="Arial"/>
          <w:sz w:val="20"/>
          <w:szCs w:val="20"/>
        </w:rPr>
        <w:t>12.</w:t>
      </w:r>
      <w:r w:rsidR="00624465">
        <w:rPr>
          <w:rFonts w:ascii="Arial" w:hAnsi="Arial" w:cs="Arial"/>
          <w:sz w:val="20"/>
          <w:szCs w:val="20"/>
        </w:rPr>
        <w:t xml:space="preserve"> </w:t>
      </w:r>
      <w:r w:rsidR="00624465" w:rsidRPr="008729C7">
        <w:rPr>
          <w:rFonts w:ascii="Arial" w:hAnsi="Arial" w:cs="Arial"/>
          <w:b/>
          <w:sz w:val="20"/>
          <w:szCs w:val="20"/>
        </w:rPr>
        <w:t>DAS DISPOSIÇÕES FINAIS E TRANSITÓRIAS</w:t>
      </w:r>
      <w:r w:rsidR="00624465">
        <w:rPr>
          <w:rFonts w:ascii="Arial" w:hAnsi="Arial" w:cs="Arial"/>
          <w:sz w:val="20"/>
          <w:szCs w:val="20"/>
        </w:rPr>
        <w:t xml:space="preserve"> -</w:t>
      </w:r>
      <w:r w:rsidR="00A54B19" w:rsidRPr="00BB3803">
        <w:rPr>
          <w:rFonts w:ascii="Arial" w:hAnsi="Arial" w:cs="Arial"/>
          <w:sz w:val="20"/>
          <w:szCs w:val="20"/>
        </w:rPr>
        <w:t xml:space="preserve"> O ESTABELECI</w:t>
      </w:r>
      <w:r w:rsidR="00DE4383">
        <w:rPr>
          <w:rFonts w:ascii="Arial" w:hAnsi="Arial" w:cs="Arial"/>
          <w:sz w:val="20"/>
          <w:szCs w:val="20"/>
        </w:rPr>
        <w:t>MENTO, com relação aos nomes e a</w:t>
      </w:r>
      <w:r w:rsidR="00A54B19" w:rsidRPr="00BB3803">
        <w:rPr>
          <w:rFonts w:ascii="Arial" w:hAnsi="Arial" w:cs="Arial"/>
          <w:sz w:val="20"/>
          <w:szCs w:val="20"/>
        </w:rPr>
        <w:t xml:space="preserve"> marca</w:t>
      </w:r>
      <w:r w:rsidR="00DE4383">
        <w:rPr>
          <w:rFonts w:ascii="Arial" w:hAnsi="Arial" w:cs="Arial"/>
          <w:sz w:val="20"/>
          <w:szCs w:val="20"/>
        </w:rPr>
        <w:t xml:space="preserve"> </w:t>
      </w:r>
      <w:r w:rsidR="00A54B19" w:rsidRPr="00BB3803">
        <w:rPr>
          <w:rFonts w:ascii="Arial" w:hAnsi="Arial" w:cs="Arial"/>
          <w:sz w:val="20"/>
          <w:szCs w:val="20"/>
        </w:rPr>
        <w:t xml:space="preserve">da </w:t>
      </w:r>
      <w:r w:rsidR="008C59EA" w:rsidRPr="00BB3803">
        <w:rPr>
          <w:rFonts w:ascii="Arial" w:hAnsi="Arial" w:cs="Arial"/>
          <w:sz w:val="20"/>
          <w:szCs w:val="20"/>
        </w:rPr>
        <w:t>PERSONAL CARD</w:t>
      </w:r>
      <w:r w:rsidR="00DE4383">
        <w:rPr>
          <w:rFonts w:ascii="Arial" w:hAnsi="Arial" w:cs="Arial"/>
          <w:sz w:val="20"/>
          <w:szCs w:val="20"/>
        </w:rPr>
        <w:t>, obriga-se a utilizá-lo</w:t>
      </w:r>
      <w:r w:rsidR="00A54B19" w:rsidRPr="00BB3803">
        <w:rPr>
          <w:rFonts w:ascii="Arial" w:hAnsi="Arial" w:cs="Arial"/>
          <w:sz w:val="20"/>
          <w:szCs w:val="20"/>
        </w:rPr>
        <w:t xml:space="preserve">s nos estritos termos deste CONTRATO, nas formas, cores e modelos </w:t>
      </w:r>
      <w:r w:rsidR="00366E3C" w:rsidRPr="00BB3803">
        <w:rPr>
          <w:rFonts w:ascii="Arial" w:hAnsi="Arial" w:cs="Arial"/>
          <w:sz w:val="20"/>
          <w:szCs w:val="20"/>
        </w:rPr>
        <w:t>apresentados</w:t>
      </w:r>
      <w:r w:rsidR="00A54B19" w:rsidRPr="00BB3803">
        <w:rPr>
          <w:rFonts w:ascii="Arial" w:hAnsi="Arial" w:cs="Arial"/>
          <w:sz w:val="20"/>
          <w:szCs w:val="20"/>
        </w:rPr>
        <w:t>, não podendo alterá-las, registrá-las ou usá-las de forma indevida ou infringindo os direitos</w:t>
      </w:r>
      <w:r w:rsidR="00366E3C" w:rsidRPr="00BB3803">
        <w:rPr>
          <w:rFonts w:ascii="Arial" w:hAnsi="Arial" w:cs="Arial"/>
          <w:sz w:val="20"/>
          <w:szCs w:val="20"/>
        </w:rPr>
        <w:t xml:space="preserve"> de marca</w:t>
      </w:r>
      <w:r>
        <w:rPr>
          <w:rFonts w:ascii="Arial" w:hAnsi="Arial" w:cs="Arial"/>
          <w:sz w:val="20"/>
          <w:szCs w:val="20"/>
        </w:rPr>
        <w:t>.</w:t>
      </w:r>
    </w:p>
    <w:p w14:paraId="005CADFC" w14:textId="77777777" w:rsidR="00A54B19" w:rsidRPr="00BB3803" w:rsidRDefault="008729C7" w:rsidP="00BB3803">
      <w:pPr>
        <w:spacing w:after="120" w:line="240" w:lineRule="auto"/>
        <w:jc w:val="both"/>
        <w:rPr>
          <w:rFonts w:ascii="Arial" w:hAnsi="Arial" w:cs="Arial"/>
          <w:sz w:val="20"/>
          <w:szCs w:val="20"/>
        </w:rPr>
      </w:pPr>
      <w:r>
        <w:rPr>
          <w:rFonts w:ascii="Arial" w:hAnsi="Arial" w:cs="Arial"/>
          <w:sz w:val="20"/>
          <w:szCs w:val="20"/>
        </w:rPr>
        <w:t>12.1.</w:t>
      </w:r>
      <w:r w:rsidR="00A54B19" w:rsidRPr="00BB3803">
        <w:rPr>
          <w:rFonts w:ascii="Arial" w:hAnsi="Arial" w:cs="Arial"/>
          <w:sz w:val="20"/>
          <w:szCs w:val="20"/>
        </w:rPr>
        <w:t xml:space="preserve"> O ESTABELECIMENTO autoriza a </w:t>
      </w:r>
      <w:r w:rsidR="008C59EA" w:rsidRPr="00BB3803">
        <w:rPr>
          <w:rFonts w:ascii="Arial" w:hAnsi="Arial" w:cs="Arial"/>
          <w:sz w:val="20"/>
          <w:szCs w:val="20"/>
        </w:rPr>
        <w:t>PERSONAL CARD</w:t>
      </w:r>
      <w:r w:rsidR="00A54B19" w:rsidRPr="00BB3803">
        <w:rPr>
          <w:rFonts w:ascii="Arial" w:hAnsi="Arial" w:cs="Arial"/>
          <w:sz w:val="20"/>
          <w:szCs w:val="20"/>
        </w:rPr>
        <w:t xml:space="preserve"> a incluir, sem qualquer ônus ou encargos, seu nome, marcas e logotipos, endereço, bem como os dos respectivos </w:t>
      </w:r>
      <w:r w:rsidR="00223A44" w:rsidRPr="00BB3803">
        <w:rPr>
          <w:rFonts w:ascii="Arial" w:hAnsi="Arial" w:cs="Arial"/>
          <w:sz w:val="20"/>
          <w:szCs w:val="20"/>
        </w:rPr>
        <w:t>pontos de venda</w:t>
      </w:r>
      <w:r w:rsidR="00A54B19" w:rsidRPr="00BB3803">
        <w:rPr>
          <w:rFonts w:ascii="Arial" w:hAnsi="Arial" w:cs="Arial"/>
          <w:sz w:val="20"/>
          <w:szCs w:val="20"/>
        </w:rPr>
        <w:t xml:space="preserve"> ou filiais ou dependências que designar como ESTABELECIMENTO em ações de marketing, comunicados, catálogos e/ou quaisquer outros materiais promocionais do SISTEMA </w:t>
      </w:r>
      <w:r w:rsidR="008C59EA" w:rsidRPr="00BB3803">
        <w:rPr>
          <w:rFonts w:ascii="Arial" w:hAnsi="Arial" w:cs="Arial"/>
          <w:sz w:val="20"/>
          <w:szCs w:val="20"/>
        </w:rPr>
        <w:t>PERSONAL CARD</w:t>
      </w:r>
      <w:r w:rsidR="001B6348" w:rsidRPr="00BB3803">
        <w:rPr>
          <w:rFonts w:ascii="Arial" w:hAnsi="Arial" w:cs="Arial"/>
          <w:sz w:val="20"/>
          <w:szCs w:val="20"/>
        </w:rPr>
        <w:t>.</w:t>
      </w:r>
    </w:p>
    <w:p w14:paraId="7E8B55DD" w14:textId="77777777" w:rsidR="00A54B19" w:rsidRDefault="008571F5" w:rsidP="00BB3803">
      <w:pPr>
        <w:spacing w:after="120" w:line="240" w:lineRule="auto"/>
        <w:jc w:val="both"/>
        <w:rPr>
          <w:rFonts w:ascii="Arial" w:hAnsi="Arial" w:cs="Arial"/>
          <w:sz w:val="20"/>
          <w:szCs w:val="20"/>
        </w:rPr>
      </w:pPr>
      <w:r>
        <w:rPr>
          <w:rFonts w:ascii="Arial" w:hAnsi="Arial" w:cs="Arial"/>
          <w:sz w:val="20"/>
          <w:szCs w:val="20"/>
        </w:rPr>
        <w:t>12.2.</w:t>
      </w:r>
      <w:r w:rsidR="00A54B19" w:rsidRPr="00BB3803">
        <w:rPr>
          <w:rFonts w:ascii="Arial" w:hAnsi="Arial" w:cs="Arial"/>
          <w:sz w:val="20"/>
          <w:szCs w:val="20"/>
        </w:rPr>
        <w:t xml:space="preserve"> Este CONTRATO obriga as P</w:t>
      </w:r>
      <w:r>
        <w:rPr>
          <w:rFonts w:ascii="Arial" w:hAnsi="Arial" w:cs="Arial"/>
          <w:sz w:val="20"/>
          <w:szCs w:val="20"/>
        </w:rPr>
        <w:t>ARTES</w:t>
      </w:r>
      <w:r w:rsidR="00A54B19" w:rsidRPr="00BB3803">
        <w:rPr>
          <w:rFonts w:ascii="Arial" w:hAnsi="Arial" w:cs="Arial"/>
          <w:sz w:val="20"/>
          <w:szCs w:val="20"/>
        </w:rPr>
        <w:t>, bem como seus respectivos suce</w:t>
      </w:r>
      <w:r w:rsidR="001B6348" w:rsidRPr="00BB3803">
        <w:rPr>
          <w:rFonts w:ascii="Arial" w:hAnsi="Arial" w:cs="Arial"/>
          <w:sz w:val="20"/>
          <w:szCs w:val="20"/>
        </w:rPr>
        <w:t>ssores, sendo vedado</w:t>
      </w:r>
      <w:r w:rsidR="00A54B19" w:rsidRPr="00BB3803">
        <w:rPr>
          <w:rFonts w:ascii="Arial" w:hAnsi="Arial" w:cs="Arial"/>
          <w:sz w:val="20"/>
          <w:szCs w:val="20"/>
        </w:rPr>
        <w:t xml:space="preserve"> </w:t>
      </w:r>
      <w:r>
        <w:rPr>
          <w:rFonts w:ascii="Arial" w:hAnsi="Arial" w:cs="Arial"/>
          <w:sz w:val="20"/>
          <w:szCs w:val="20"/>
        </w:rPr>
        <w:t>ao ESTABELECIMENTO</w:t>
      </w:r>
      <w:r w:rsidR="00A54B19" w:rsidRPr="00BB3803">
        <w:rPr>
          <w:rFonts w:ascii="Arial" w:hAnsi="Arial" w:cs="Arial"/>
          <w:sz w:val="20"/>
          <w:szCs w:val="20"/>
        </w:rPr>
        <w:t xml:space="preserve">, cedê-lo ou transferi-lo, parcial ou totalmente, ou quaisquer de suas </w:t>
      </w:r>
      <w:r>
        <w:rPr>
          <w:rFonts w:ascii="Arial" w:hAnsi="Arial" w:cs="Arial"/>
          <w:sz w:val="20"/>
          <w:szCs w:val="20"/>
        </w:rPr>
        <w:t>c</w:t>
      </w:r>
      <w:r w:rsidR="00A54B19" w:rsidRPr="00BB3803">
        <w:rPr>
          <w:rFonts w:ascii="Arial" w:hAnsi="Arial" w:cs="Arial"/>
          <w:sz w:val="20"/>
          <w:szCs w:val="20"/>
        </w:rPr>
        <w:t>láusulas, termos ou condições, salvo mediante prévia anuên</w:t>
      </w:r>
      <w:r w:rsidR="001B6348" w:rsidRPr="00BB3803">
        <w:rPr>
          <w:rFonts w:ascii="Arial" w:hAnsi="Arial" w:cs="Arial"/>
          <w:sz w:val="20"/>
          <w:szCs w:val="20"/>
        </w:rPr>
        <w:t>cia por escrito da outra.</w:t>
      </w:r>
    </w:p>
    <w:p w14:paraId="4269FDC4" w14:textId="77777777" w:rsidR="008571F5" w:rsidRPr="00BB3803" w:rsidRDefault="008571F5" w:rsidP="00BB3803">
      <w:pPr>
        <w:spacing w:after="120" w:line="240" w:lineRule="auto"/>
        <w:jc w:val="both"/>
        <w:rPr>
          <w:rFonts w:ascii="Arial" w:hAnsi="Arial" w:cs="Arial"/>
          <w:sz w:val="20"/>
          <w:szCs w:val="20"/>
        </w:rPr>
      </w:pPr>
      <w:r>
        <w:rPr>
          <w:rFonts w:ascii="Arial" w:hAnsi="Arial" w:cs="Arial"/>
          <w:sz w:val="20"/>
          <w:szCs w:val="20"/>
        </w:rPr>
        <w:t xml:space="preserve">12.3. </w:t>
      </w:r>
      <w:r w:rsidRPr="00BB3803">
        <w:rPr>
          <w:rFonts w:ascii="Arial" w:hAnsi="Arial" w:cs="Arial"/>
          <w:sz w:val="20"/>
          <w:szCs w:val="20"/>
        </w:rPr>
        <w:t>A PERSONAL CARD poderá ceder, transferir, total ou parcialmente, os seus direitos e obrigações decorrentes deste CONTRATO para suas coligadas, controladas, controladores e terceiros, independente de prévia notificação ao ESTABELECIMENTO</w:t>
      </w:r>
      <w:r>
        <w:rPr>
          <w:rFonts w:ascii="Arial" w:hAnsi="Arial" w:cs="Arial"/>
          <w:sz w:val="20"/>
          <w:szCs w:val="20"/>
        </w:rPr>
        <w:t>.</w:t>
      </w:r>
    </w:p>
    <w:p w14:paraId="77392171" w14:textId="77777777" w:rsidR="00A54B19" w:rsidRPr="00BB3803" w:rsidRDefault="008571F5" w:rsidP="00BB3803">
      <w:pPr>
        <w:spacing w:after="120" w:line="240" w:lineRule="auto"/>
        <w:jc w:val="both"/>
        <w:rPr>
          <w:rFonts w:ascii="Arial" w:hAnsi="Arial" w:cs="Arial"/>
          <w:sz w:val="20"/>
          <w:szCs w:val="20"/>
        </w:rPr>
      </w:pPr>
      <w:r>
        <w:rPr>
          <w:rFonts w:ascii="Arial" w:hAnsi="Arial" w:cs="Arial"/>
          <w:sz w:val="20"/>
          <w:szCs w:val="20"/>
        </w:rPr>
        <w:t>12.4.</w:t>
      </w:r>
      <w:r w:rsidR="00A54B19" w:rsidRPr="00BB3803">
        <w:rPr>
          <w:rFonts w:ascii="Arial" w:hAnsi="Arial" w:cs="Arial"/>
          <w:sz w:val="20"/>
          <w:szCs w:val="20"/>
        </w:rPr>
        <w:t xml:space="preserve"> A nulidade ou invalidade de qualquer das disposições deste CONTRATO não implicará na nulidade ou invalidade das demais, que permanecerão válidas, produzindo plenos efeitos de direito. </w:t>
      </w:r>
    </w:p>
    <w:p w14:paraId="65C4D2B3" w14:textId="77777777" w:rsidR="00A54B19" w:rsidRPr="00BB3803" w:rsidRDefault="008571F5" w:rsidP="00BB3803">
      <w:pPr>
        <w:spacing w:after="120" w:line="240" w:lineRule="auto"/>
        <w:jc w:val="both"/>
        <w:rPr>
          <w:rFonts w:ascii="Arial" w:hAnsi="Arial" w:cs="Arial"/>
          <w:sz w:val="20"/>
          <w:szCs w:val="20"/>
        </w:rPr>
      </w:pPr>
      <w:r>
        <w:rPr>
          <w:rFonts w:ascii="Arial" w:hAnsi="Arial" w:cs="Arial"/>
          <w:sz w:val="20"/>
          <w:szCs w:val="20"/>
        </w:rPr>
        <w:t>12.5.</w:t>
      </w:r>
      <w:r w:rsidR="00A54B19" w:rsidRPr="00BB3803">
        <w:rPr>
          <w:rFonts w:ascii="Arial" w:hAnsi="Arial" w:cs="Arial"/>
          <w:sz w:val="20"/>
          <w:szCs w:val="20"/>
        </w:rPr>
        <w:t xml:space="preserve"> Este CONTRATO não estabelece vínculo trabalhista, previ</w:t>
      </w:r>
      <w:r w:rsidR="00DE4383">
        <w:rPr>
          <w:rFonts w:ascii="Arial" w:hAnsi="Arial" w:cs="Arial"/>
          <w:sz w:val="20"/>
          <w:szCs w:val="20"/>
        </w:rPr>
        <w:t xml:space="preserve">denciário ou societário entre </w:t>
      </w:r>
      <w:r w:rsidR="00366E3C" w:rsidRPr="00BB3803">
        <w:rPr>
          <w:rFonts w:ascii="Arial" w:hAnsi="Arial" w:cs="Arial"/>
          <w:sz w:val="20"/>
          <w:szCs w:val="20"/>
        </w:rPr>
        <w:t>as P</w:t>
      </w:r>
      <w:r>
        <w:rPr>
          <w:rFonts w:ascii="Arial" w:hAnsi="Arial" w:cs="Arial"/>
          <w:sz w:val="20"/>
          <w:szCs w:val="20"/>
        </w:rPr>
        <w:t>ARTES.</w:t>
      </w:r>
    </w:p>
    <w:p w14:paraId="4AD41789" w14:textId="1AFE9C0F" w:rsidR="00BB3803" w:rsidRPr="00BB3803" w:rsidRDefault="008571F5" w:rsidP="00BB3803">
      <w:pPr>
        <w:spacing w:after="120" w:line="240" w:lineRule="auto"/>
        <w:jc w:val="both"/>
        <w:rPr>
          <w:rFonts w:ascii="Arial" w:hAnsi="Arial" w:cs="Arial"/>
          <w:sz w:val="20"/>
          <w:szCs w:val="20"/>
        </w:rPr>
      </w:pPr>
      <w:r>
        <w:rPr>
          <w:rFonts w:ascii="Arial" w:hAnsi="Arial" w:cs="Arial"/>
          <w:sz w:val="20"/>
          <w:szCs w:val="20"/>
        </w:rPr>
        <w:t xml:space="preserve">12.6. </w:t>
      </w:r>
      <w:r w:rsidR="00BB3803" w:rsidRPr="00BB3803">
        <w:rPr>
          <w:rFonts w:ascii="Arial" w:hAnsi="Arial" w:cs="Arial"/>
          <w:sz w:val="20"/>
          <w:szCs w:val="20"/>
        </w:rPr>
        <w:t>A PERSONAL CARD poderá</w:t>
      </w:r>
      <w:r w:rsidR="00751676">
        <w:rPr>
          <w:rFonts w:ascii="Arial" w:hAnsi="Arial" w:cs="Arial"/>
          <w:sz w:val="20"/>
          <w:szCs w:val="20"/>
        </w:rPr>
        <w:t xml:space="preserve"> a qualquer momento</w:t>
      </w:r>
      <w:r w:rsidR="00BB3803" w:rsidRPr="00BB3803">
        <w:rPr>
          <w:rFonts w:ascii="Arial" w:hAnsi="Arial" w:cs="Arial"/>
          <w:sz w:val="20"/>
          <w:szCs w:val="20"/>
        </w:rPr>
        <w:t>, sem que isto implique em</w:t>
      </w:r>
      <w:r>
        <w:rPr>
          <w:rFonts w:ascii="Arial" w:hAnsi="Arial" w:cs="Arial"/>
          <w:sz w:val="20"/>
          <w:szCs w:val="20"/>
        </w:rPr>
        <w:t xml:space="preserve"> rescisão, suspensão,</w:t>
      </w:r>
      <w:r w:rsidR="00BB3803" w:rsidRPr="00BB3803">
        <w:rPr>
          <w:rFonts w:ascii="Arial" w:hAnsi="Arial" w:cs="Arial"/>
          <w:sz w:val="20"/>
          <w:szCs w:val="20"/>
        </w:rPr>
        <w:t xml:space="preserve"> alteração, redução ou restrição de suas responsabilidades</w:t>
      </w:r>
      <w:r>
        <w:rPr>
          <w:rFonts w:ascii="Arial" w:hAnsi="Arial" w:cs="Arial"/>
          <w:sz w:val="20"/>
          <w:szCs w:val="20"/>
        </w:rPr>
        <w:t xml:space="preserve"> ou dos efeitos deste CONTRATO</w:t>
      </w:r>
      <w:r w:rsidR="00BB3803" w:rsidRPr="00BB3803">
        <w:rPr>
          <w:rFonts w:ascii="Arial" w:hAnsi="Arial" w:cs="Arial"/>
          <w:sz w:val="20"/>
          <w:szCs w:val="20"/>
        </w:rPr>
        <w:t>, desenvolver, implantar e operar sistema para REDE DE PAGAMENTOS CENTRALIZADOS n</w:t>
      </w:r>
      <w:r>
        <w:rPr>
          <w:rFonts w:ascii="Arial" w:hAnsi="Arial" w:cs="Arial"/>
          <w:sz w:val="20"/>
          <w:szCs w:val="20"/>
        </w:rPr>
        <w:t>a</w:t>
      </w:r>
      <w:r w:rsidR="00BB3803" w:rsidRPr="00BB3803">
        <w:rPr>
          <w:rFonts w:ascii="Arial" w:hAnsi="Arial" w:cs="Arial"/>
          <w:sz w:val="20"/>
          <w:szCs w:val="20"/>
        </w:rPr>
        <w:t xml:space="preserve"> qual</w:t>
      </w:r>
      <w:r>
        <w:rPr>
          <w:rFonts w:ascii="Arial" w:hAnsi="Arial" w:cs="Arial"/>
          <w:sz w:val="20"/>
          <w:szCs w:val="20"/>
        </w:rPr>
        <w:t>,</w:t>
      </w:r>
      <w:r w:rsidR="00BB3803" w:rsidRPr="00BB3803">
        <w:rPr>
          <w:rFonts w:ascii="Arial" w:hAnsi="Arial" w:cs="Arial"/>
          <w:sz w:val="20"/>
          <w:szCs w:val="20"/>
        </w:rPr>
        <w:t xml:space="preserve"> outros </w:t>
      </w:r>
      <w:r w:rsidR="00993A35">
        <w:rPr>
          <w:rFonts w:ascii="Arial" w:hAnsi="Arial" w:cs="Arial"/>
          <w:sz w:val="20"/>
          <w:szCs w:val="20"/>
        </w:rPr>
        <w:t>EMITENTES ou</w:t>
      </w:r>
      <w:r w:rsidR="00BB3803" w:rsidRPr="00BB3803">
        <w:rPr>
          <w:rFonts w:ascii="Arial" w:hAnsi="Arial" w:cs="Arial"/>
          <w:sz w:val="20"/>
          <w:szCs w:val="20"/>
        </w:rPr>
        <w:t xml:space="preserve"> operadores </w:t>
      </w:r>
      <w:r w:rsidR="00751676">
        <w:rPr>
          <w:rFonts w:ascii="Arial" w:hAnsi="Arial" w:cs="Arial"/>
          <w:sz w:val="20"/>
          <w:szCs w:val="20"/>
        </w:rPr>
        <w:t xml:space="preserve">poderão </w:t>
      </w:r>
      <w:r w:rsidR="00BB3803" w:rsidRPr="00BB3803">
        <w:rPr>
          <w:rFonts w:ascii="Arial" w:hAnsi="Arial" w:cs="Arial"/>
          <w:sz w:val="20"/>
          <w:szCs w:val="20"/>
        </w:rPr>
        <w:t>realizar TRANSAÇÕES através do SISTEMA PERSONAL CARD.</w:t>
      </w:r>
    </w:p>
    <w:p w14:paraId="4597BBEF" w14:textId="77777777" w:rsidR="00BB3803" w:rsidRDefault="008571F5" w:rsidP="00BB3803">
      <w:pPr>
        <w:spacing w:after="120" w:line="240" w:lineRule="auto"/>
        <w:jc w:val="both"/>
        <w:rPr>
          <w:rFonts w:ascii="Arial" w:hAnsi="Arial" w:cs="Arial"/>
          <w:sz w:val="20"/>
          <w:szCs w:val="20"/>
        </w:rPr>
      </w:pPr>
      <w:r>
        <w:rPr>
          <w:rFonts w:ascii="Arial" w:hAnsi="Arial" w:cs="Arial"/>
          <w:sz w:val="20"/>
          <w:szCs w:val="20"/>
        </w:rPr>
        <w:t xml:space="preserve">12.7. </w:t>
      </w:r>
      <w:r w:rsidR="00BB3803" w:rsidRPr="00BB3803">
        <w:rPr>
          <w:rFonts w:ascii="Arial" w:hAnsi="Arial" w:cs="Arial"/>
          <w:sz w:val="20"/>
          <w:szCs w:val="20"/>
        </w:rPr>
        <w:t>O ESTABELECIMENTO que, após receber Comunicado de Operação de Pagamentos Centralizados, não tiver interesse em permanecer vinculado ao SISTEMA PERSONAL CARD, deverá solicitar seu descredenciamento no prazo máximo de 05 (cinco) dias úteis. O ESTABELECIMENTO que não se manifestar neste período, será tac</w:t>
      </w:r>
      <w:r w:rsidR="00751676">
        <w:rPr>
          <w:rFonts w:ascii="Arial" w:hAnsi="Arial" w:cs="Arial"/>
          <w:sz w:val="20"/>
          <w:szCs w:val="20"/>
        </w:rPr>
        <w:t>itamente ADERIDO à Rede de Pagamentos Centralizados</w:t>
      </w:r>
      <w:r w:rsidR="00BB3803" w:rsidRPr="00BB3803">
        <w:rPr>
          <w:rFonts w:ascii="Arial" w:hAnsi="Arial" w:cs="Arial"/>
          <w:sz w:val="20"/>
          <w:szCs w:val="20"/>
        </w:rPr>
        <w:t>.</w:t>
      </w:r>
    </w:p>
    <w:p w14:paraId="69119F81" w14:textId="77777777" w:rsidR="008571F5" w:rsidRDefault="008571F5" w:rsidP="00BB3803">
      <w:pPr>
        <w:spacing w:after="120" w:line="240" w:lineRule="auto"/>
        <w:jc w:val="both"/>
        <w:rPr>
          <w:rFonts w:ascii="Arial" w:hAnsi="Arial" w:cs="Arial"/>
          <w:sz w:val="20"/>
          <w:szCs w:val="20"/>
        </w:rPr>
      </w:pPr>
      <w:r>
        <w:rPr>
          <w:rFonts w:ascii="Arial" w:hAnsi="Arial" w:cs="Arial"/>
          <w:sz w:val="20"/>
          <w:szCs w:val="20"/>
        </w:rPr>
        <w:t xml:space="preserve">13. </w:t>
      </w:r>
      <w:r w:rsidR="00624465" w:rsidRPr="008571F5">
        <w:rPr>
          <w:rFonts w:ascii="Arial" w:hAnsi="Arial" w:cs="Arial"/>
          <w:b/>
          <w:sz w:val="20"/>
          <w:szCs w:val="20"/>
        </w:rPr>
        <w:t>DO FORO DE ELEIÇÃO</w:t>
      </w:r>
      <w:r w:rsidR="00624465">
        <w:rPr>
          <w:rFonts w:ascii="Arial" w:hAnsi="Arial" w:cs="Arial"/>
          <w:sz w:val="20"/>
          <w:szCs w:val="20"/>
        </w:rPr>
        <w:t xml:space="preserve"> - </w:t>
      </w:r>
      <w:r w:rsidR="00366E3C" w:rsidRPr="00BB3803">
        <w:rPr>
          <w:rFonts w:ascii="Arial" w:hAnsi="Arial" w:cs="Arial"/>
          <w:sz w:val="20"/>
          <w:szCs w:val="20"/>
        </w:rPr>
        <w:t>As partes elegem o Foro Central da Comarca d</w:t>
      </w:r>
      <w:r w:rsidR="001B6348" w:rsidRPr="00BB3803">
        <w:rPr>
          <w:rFonts w:ascii="Arial" w:hAnsi="Arial" w:cs="Arial"/>
          <w:sz w:val="20"/>
          <w:szCs w:val="20"/>
        </w:rPr>
        <w:t xml:space="preserve">e </w:t>
      </w:r>
      <w:r w:rsidR="00FC38D6" w:rsidRPr="00BB3803">
        <w:rPr>
          <w:rFonts w:ascii="Arial" w:hAnsi="Arial" w:cs="Arial"/>
          <w:sz w:val="20"/>
          <w:szCs w:val="20"/>
        </w:rPr>
        <w:t>F</w:t>
      </w:r>
      <w:r>
        <w:rPr>
          <w:rFonts w:ascii="Arial" w:hAnsi="Arial" w:cs="Arial"/>
          <w:sz w:val="20"/>
          <w:szCs w:val="20"/>
        </w:rPr>
        <w:t>lorianópolis</w:t>
      </w:r>
      <w:r w:rsidR="00DE4383">
        <w:rPr>
          <w:rFonts w:ascii="Arial" w:hAnsi="Arial" w:cs="Arial"/>
          <w:sz w:val="20"/>
          <w:szCs w:val="20"/>
        </w:rPr>
        <w:t xml:space="preserve"> para</w:t>
      </w:r>
      <w:r>
        <w:rPr>
          <w:rFonts w:ascii="Arial" w:hAnsi="Arial" w:cs="Arial"/>
          <w:sz w:val="20"/>
          <w:szCs w:val="20"/>
        </w:rPr>
        <w:t xml:space="preserve"> esclarecer e/ou resolver </w:t>
      </w:r>
      <w:r w:rsidR="00366E3C" w:rsidRPr="00BB3803">
        <w:rPr>
          <w:rFonts w:ascii="Arial" w:hAnsi="Arial" w:cs="Arial"/>
          <w:sz w:val="20"/>
          <w:szCs w:val="20"/>
        </w:rPr>
        <w:t>quaisquer questões decorrentes deste CONTRATO, renunciando a qualquer outro.</w:t>
      </w:r>
    </w:p>
    <w:p w14:paraId="7064F3FA" w14:textId="77777777" w:rsidR="00887AFB" w:rsidRDefault="00887AFB" w:rsidP="00BB3803">
      <w:pPr>
        <w:spacing w:after="120" w:line="240" w:lineRule="auto"/>
        <w:jc w:val="both"/>
        <w:rPr>
          <w:rFonts w:ascii="Arial" w:hAnsi="Arial" w:cs="Arial"/>
          <w:sz w:val="20"/>
          <w:szCs w:val="20"/>
        </w:rPr>
      </w:pPr>
    </w:p>
    <w:p w14:paraId="25360CA8" w14:textId="4C212822" w:rsidR="002F6F22" w:rsidRPr="00BB3803" w:rsidRDefault="002F6F22" w:rsidP="002F6F22">
      <w:pPr>
        <w:spacing w:after="120" w:line="240" w:lineRule="auto"/>
        <w:jc w:val="both"/>
        <w:rPr>
          <w:rFonts w:ascii="Arial" w:hAnsi="Arial" w:cs="Arial"/>
          <w:sz w:val="20"/>
          <w:szCs w:val="20"/>
        </w:rPr>
      </w:pPr>
      <w:r w:rsidRPr="00B82096">
        <w:rPr>
          <w:rFonts w:ascii="Tahoma" w:hAnsi="Tahoma" w:cs="Tahoma"/>
          <w:sz w:val="20"/>
          <w:szCs w:val="20"/>
        </w:rPr>
        <w:t xml:space="preserve">O presente CONTRATO </w:t>
      </w:r>
      <w:r>
        <w:rPr>
          <w:rFonts w:ascii="Tahoma" w:hAnsi="Tahoma" w:cs="Tahoma"/>
          <w:sz w:val="20"/>
          <w:szCs w:val="20"/>
        </w:rPr>
        <w:t>tem</w:t>
      </w:r>
      <w:r w:rsidRPr="00B82096">
        <w:rPr>
          <w:rFonts w:ascii="Tahoma" w:hAnsi="Tahoma" w:cs="Tahoma"/>
          <w:sz w:val="20"/>
          <w:szCs w:val="20"/>
        </w:rPr>
        <w:t xml:space="preserve"> seu registro sob os </w:t>
      </w:r>
      <w:proofErr w:type="spellStart"/>
      <w:r w:rsidRPr="00B82096">
        <w:rPr>
          <w:rFonts w:ascii="Tahoma" w:hAnsi="Tahoma" w:cs="Tahoma"/>
          <w:sz w:val="20"/>
          <w:szCs w:val="20"/>
        </w:rPr>
        <w:t>nºs</w:t>
      </w:r>
      <w:proofErr w:type="spellEnd"/>
      <w:r w:rsidRPr="00B82096">
        <w:rPr>
          <w:rFonts w:ascii="Tahoma" w:hAnsi="Tahoma" w:cs="Tahoma"/>
          <w:sz w:val="20"/>
          <w:szCs w:val="20"/>
        </w:rPr>
        <w:t xml:space="preserve"> </w:t>
      </w:r>
      <w:r>
        <w:rPr>
          <w:rFonts w:ascii="Tahoma" w:hAnsi="Tahoma" w:cs="Tahoma"/>
          <w:sz w:val="20"/>
          <w:szCs w:val="20"/>
          <w:u w:val="single"/>
        </w:rPr>
        <w:t>__</w:t>
      </w:r>
      <w:r w:rsidR="00323752">
        <w:rPr>
          <w:rFonts w:ascii="Tahoma" w:hAnsi="Tahoma" w:cs="Tahoma"/>
          <w:sz w:val="20"/>
          <w:szCs w:val="20"/>
          <w:u w:val="single"/>
        </w:rPr>
        <w:t>368071</w:t>
      </w:r>
      <w:r w:rsidRPr="000A0BAC">
        <w:rPr>
          <w:rFonts w:ascii="Tahoma" w:hAnsi="Tahoma" w:cs="Tahoma"/>
          <w:sz w:val="20"/>
          <w:szCs w:val="20"/>
          <w:u w:val="single"/>
        </w:rPr>
        <w:t xml:space="preserve">, Livro </w:t>
      </w:r>
      <w:r w:rsidR="00323752">
        <w:rPr>
          <w:rFonts w:ascii="Tahoma" w:hAnsi="Tahoma" w:cs="Tahoma"/>
          <w:sz w:val="20"/>
          <w:szCs w:val="20"/>
          <w:u w:val="single"/>
        </w:rPr>
        <w:t>B</w:t>
      </w:r>
      <w:r>
        <w:rPr>
          <w:rFonts w:ascii="Tahoma" w:hAnsi="Tahoma" w:cs="Tahoma"/>
          <w:sz w:val="20"/>
          <w:szCs w:val="20"/>
          <w:u w:val="single"/>
        </w:rPr>
        <w:t>_</w:t>
      </w:r>
      <w:r w:rsidRPr="000A0BAC">
        <w:rPr>
          <w:rFonts w:ascii="Tahoma" w:hAnsi="Tahoma" w:cs="Tahoma"/>
          <w:sz w:val="20"/>
          <w:szCs w:val="20"/>
          <w:u w:val="single"/>
        </w:rPr>
        <w:t xml:space="preserve">, </w:t>
      </w:r>
      <w:r w:rsidR="00323752">
        <w:rPr>
          <w:rFonts w:ascii="Tahoma" w:hAnsi="Tahoma" w:cs="Tahoma"/>
          <w:sz w:val="20"/>
          <w:szCs w:val="20"/>
          <w:u w:val="single"/>
        </w:rPr>
        <w:t>1012</w:t>
      </w:r>
      <w:r>
        <w:rPr>
          <w:rFonts w:ascii="Tahoma" w:hAnsi="Tahoma" w:cs="Tahoma"/>
          <w:sz w:val="20"/>
          <w:szCs w:val="20"/>
          <w:u w:val="single"/>
        </w:rPr>
        <w:t>_</w:t>
      </w:r>
      <w:r w:rsidRPr="000A0BAC">
        <w:rPr>
          <w:rFonts w:ascii="Tahoma" w:hAnsi="Tahoma" w:cs="Tahoma"/>
          <w:sz w:val="20"/>
          <w:szCs w:val="20"/>
          <w:u w:val="single"/>
        </w:rPr>
        <w:t xml:space="preserve"> e Folha </w:t>
      </w:r>
      <w:r w:rsidR="00323752">
        <w:rPr>
          <w:rFonts w:ascii="Tahoma" w:hAnsi="Tahoma" w:cs="Tahoma"/>
          <w:sz w:val="20"/>
          <w:szCs w:val="20"/>
          <w:u w:val="single"/>
        </w:rPr>
        <w:t>268</w:t>
      </w:r>
      <w:r>
        <w:rPr>
          <w:rFonts w:ascii="Tahoma" w:hAnsi="Tahoma" w:cs="Tahoma"/>
          <w:sz w:val="20"/>
          <w:szCs w:val="20"/>
          <w:u w:val="single"/>
        </w:rPr>
        <w:t>_</w:t>
      </w:r>
      <w:r w:rsidRPr="00B82096">
        <w:rPr>
          <w:rFonts w:ascii="Tahoma" w:hAnsi="Tahoma" w:cs="Tahoma"/>
          <w:sz w:val="20"/>
          <w:szCs w:val="20"/>
        </w:rPr>
        <w:t xml:space="preserve"> no 1° Ofício de Registro Civil, Títulos, Documentos e Pessoas Jurídicas de Florianópolis – Santa Catarina.</w:t>
      </w:r>
    </w:p>
    <w:p w14:paraId="259050E4" w14:textId="71310AC1" w:rsidR="002F6F22" w:rsidRPr="00791294" w:rsidRDefault="002F6F22" w:rsidP="002F6F22">
      <w:pPr>
        <w:spacing w:after="120" w:line="240" w:lineRule="auto"/>
        <w:jc w:val="right"/>
        <w:rPr>
          <w:rFonts w:ascii="Tahoma" w:hAnsi="Tahoma" w:cs="Tahoma"/>
          <w:sz w:val="20"/>
          <w:szCs w:val="20"/>
        </w:rPr>
      </w:pPr>
      <w:r w:rsidRPr="00791294">
        <w:rPr>
          <w:rFonts w:ascii="Tahoma" w:hAnsi="Tahoma" w:cs="Tahoma"/>
          <w:sz w:val="20"/>
          <w:szCs w:val="20"/>
        </w:rPr>
        <w:t xml:space="preserve">Florianópolis, </w:t>
      </w:r>
      <w:r>
        <w:rPr>
          <w:rFonts w:ascii="Tahoma" w:hAnsi="Tahoma" w:cs="Tahoma"/>
          <w:sz w:val="20"/>
          <w:szCs w:val="20"/>
        </w:rPr>
        <w:t>18 de junho de 2018</w:t>
      </w:r>
      <w:r w:rsidRPr="00791294">
        <w:rPr>
          <w:rFonts w:ascii="Tahoma" w:hAnsi="Tahoma" w:cs="Tahoma"/>
          <w:sz w:val="20"/>
          <w:szCs w:val="20"/>
        </w:rPr>
        <w:t>.</w:t>
      </w:r>
    </w:p>
    <w:p w14:paraId="14FBDEE7" w14:textId="77777777" w:rsidR="00791294" w:rsidRDefault="00791294">
      <w:pPr>
        <w:rPr>
          <w:rFonts w:ascii="Arial" w:hAnsi="Arial" w:cs="Arial"/>
          <w:sz w:val="20"/>
          <w:szCs w:val="20"/>
        </w:rPr>
      </w:pPr>
      <w:bookmarkStart w:id="0" w:name="_GoBack"/>
      <w:bookmarkEnd w:id="0"/>
    </w:p>
    <w:p w14:paraId="3F97B034" w14:textId="77777777" w:rsidR="00AA6B17" w:rsidRDefault="00AA6B17">
      <w:pPr>
        <w:rPr>
          <w:rFonts w:ascii="Arial" w:hAnsi="Arial" w:cs="Arial"/>
          <w:sz w:val="20"/>
          <w:szCs w:val="20"/>
        </w:rPr>
      </w:pPr>
    </w:p>
    <w:p w14:paraId="5E9A6A0F" w14:textId="66313B2F" w:rsidR="00791294" w:rsidRDefault="00791294" w:rsidP="00791294">
      <w:pPr>
        <w:spacing w:after="0"/>
        <w:jc w:val="center"/>
        <w:rPr>
          <w:rFonts w:ascii="Arial" w:hAnsi="Arial" w:cs="Arial"/>
          <w:sz w:val="20"/>
          <w:szCs w:val="20"/>
        </w:rPr>
      </w:pPr>
      <w:r>
        <w:rPr>
          <w:rFonts w:ascii="Arial" w:hAnsi="Arial" w:cs="Arial"/>
          <w:sz w:val="20"/>
          <w:szCs w:val="20"/>
        </w:rPr>
        <w:t>___________________________________________________</w:t>
      </w:r>
    </w:p>
    <w:p w14:paraId="64E3B7D6" w14:textId="4BCB6A10" w:rsidR="00791294" w:rsidRDefault="006C7233" w:rsidP="006C7233">
      <w:pPr>
        <w:jc w:val="center"/>
        <w:rPr>
          <w:rFonts w:ascii="Arial" w:hAnsi="Arial" w:cs="Arial"/>
          <w:sz w:val="20"/>
          <w:szCs w:val="20"/>
        </w:rPr>
      </w:pPr>
      <w:r>
        <w:rPr>
          <w:rFonts w:ascii="Arial" w:hAnsi="Arial" w:cs="Arial"/>
          <w:b/>
          <w:sz w:val="20"/>
          <w:szCs w:val="20"/>
        </w:rPr>
        <w:t>PERSONAL NET TECNOLOGIA DE INFORMAÇÃO LTDA</w:t>
      </w:r>
    </w:p>
    <w:p w14:paraId="4DF6C9CA" w14:textId="77777777" w:rsidR="00D34D5D" w:rsidRDefault="00D34D5D">
      <w:pPr>
        <w:rPr>
          <w:rFonts w:ascii="Arial" w:hAnsi="Arial" w:cs="Arial"/>
          <w:sz w:val="20"/>
          <w:szCs w:val="20"/>
        </w:rPr>
      </w:pPr>
    </w:p>
    <w:p w14:paraId="6BF0A8AA" w14:textId="77777777" w:rsidR="00887AFB" w:rsidRDefault="00887AFB">
      <w:pPr>
        <w:rPr>
          <w:rFonts w:ascii="Arial" w:hAnsi="Arial" w:cs="Arial"/>
          <w:sz w:val="20"/>
          <w:szCs w:val="20"/>
        </w:rPr>
      </w:pPr>
    </w:p>
    <w:p w14:paraId="43F07BBC" w14:textId="77777777" w:rsidR="00C406C9" w:rsidRPr="00BB3803" w:rsidRDefault="00C406C9" w:rsidP="00BB3803">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jc w:val="center"/>
        <w:rPr>
          <w:rFonts w:ascii="Arial" w:hAnsi="Arial" w:cs="Arial"/>
          <w:sz w:val="20"/>
          <w:szCs w:val="20"/>
        </w:rPr>
      </w:pPr>
      <w:r w:rsidRPr="00BB3803">
        <w:rPr>
          <w:rFonts w:ascii="Arial" w:hAnsi="Arial" w:cs="Arial"/>
          <w:b/>
          <w:bCs/>
          <w:sz w:val="20"/>
          <w:szCs w:val="20"/>
        </w:rPr>
        <w:lastRenderedPageBreak/>
        <w:t>ANEXO I – DEFINIÇÕES</w:t>
      </w:r>
    </w:p>
    <w:p w14:paraId="7BC7C744" w14:textId="77777777" w:rsidR="00C406C9" w:rsidRPr="00BB3803" w:rsidRDefault="00C406C9" w:rsidP="00BB3803">
      <w:pPr>
        <w:spacing w:after="120" w:line="240" w:lineRule="auto"/>
        <w:jc w:val="both"/>
        <w:rPr>
          <w:rFonts w:ascii="Arial" w:hAnsi="Arial" w:cs="Arial"/>
          <w:sz w:val="20"/>
          <w:szCs w:val="20"/>
        </w:rPr>
      </w:pPr>
      <w:r w:rsidRPr="00BB3803">
        <w:rPr>
          <w:rFonts w:ascii="Arial" w:hAnsi="Arial" w:cs="Arial"/>
          <w:sz w:val="20"/>
          <w:szCs w:val="20"/>
        </w:rPr>
        <w:t>Para o perfeito entendimento e interpretação deste CONTRATO</w:t>
      </w:r>
      <w:r w:rsidR="0020308D" w:rsidRPr="00BB3803">
        <w:rPr>
          <w:rFonts w:ascii="Arial" w:hAnsi="Arial" w:cs="Arial"/>
          <w:sz w:val="20"/>
          <w:szCs w:val="20"/>
        </w:rPr>
        <w:t>,</w:t>
      </w:r>
      <w:r w:rsidRPr="00BB3803">
        <w:rPr>
          <w:rFonts w:ascii="Arial" w:hAnsi="Arial" w:cs="Arial"/>
          <w:sz w:val="20"/>
          <w:szCs w:val="20"/>
        </w:rPr>
        <w:t xml:space="preserve"> são adotadas as seguintes definições</w:t>
      </w:r>
      <w:r w:rsidR="00B5657E">
        <w:rPr>
          <w:rFonts w:ascii="Arial" w:hAnsi="Arial" w:cs="Arial"/>
          <w:sz w:val="20"/>
          <w:szCs w:val="20"/>
        </w:rPr>
        <w:t xml:space="preserve"> </w:t>
      </w:r>
      <w:r w:rsidRPr="00BB3803">
        <w:rPr>
          <w:rFonts w:ascii="Arial" w:hAnsi="Arial" w:cs="Arial"/>
          <w:sz w:val="20"/>
          <w:szCs w:val="20"/>
        </w:rPr>
        <w:t xml:space="preserve">utilizadas no singular ou no plural: </w:t>
      </w:r>
    </w:p>
    <w:p w14:paraId="3A347217" w14:textId="77777777" w:rsidR="00C406C9" w:rsidRPr="00BB3803" w:rsidRDefault="00C406C9" w:rsidP="00BB3803">
      <w:pPr>
        <w:spacing w:after="120" w:line="240" w:lineRule="auto"/>
        <w:jc w:val="both"/>
        <w:rPr>
          <w:rFonts w:ascii="Arial" w:hAnsi="Arial" w:cs="Arial"/>
          <w:sz w:val="20"/>
          <w:szCs w:val="20"/>
        </w:rPr>
      </w:pPr>
      <w:r w:rsidRPr="00BB3803">
        <w:rPr>
          <w:rFonts w:ascii="Arial" w:hAnsi="Arial" w:cs="Arial"/>
          <w:sz w:val="20"/>
          <w:szCs w:val="20"/>
        </w:rPr>
        <w:t xml:space="preserve">CANCELAMENTO DA TRANSAÇÃO – Processo em que o ESTABELECIMENTO solicita à </w:t>
      </w:r>
      <w:r w:rsidR="005E0DAF" w:rsidRPr="00BB3803">
        <w:rPr>
          <w:rFonts w:ascii="Arial" w:hAnsi="Arial" w:cs="Arial"/>
          <w:sz w:val="20"/>
          <w:szCs w:val="20"/>
        </w:rPr>
        <w:t>PERSONAL CARD</w:t>
      </w:r>
      <w:r w:rsidRPr="00BB3803">
        <w:rPr>
          <w:rFonts w:ascii="Arial" w:hAnsi="Arial" w:cs="Arial"/>
          <w:sz w:val="20"/>
          <w:szCs w:val="20"/>
        </w:rPr>
        <w:t xml:space="preserve"> o cancelamento de uma TRANSAÇÃO já processada. </w:t>
      </w:r>
    </w:p>
    <w:p w14:paraId="0909B5E6" w14:textId="2E32A066" w:rsidR="00C406C9" w:rsidRPr="00BB3803" w:rsidRDefault="00C406C9" w:rsidP="00BB3803">
      <w:pPr>
        <w:spacing w:after="120" w:line="240" w:lineRule="auto"/>
        <w:jc w:val="both"/>
        <w:rPr>
          <w:rFonts w:ascii="Arial" w:hAnsi="Arial" w:cs="Arial"/>
          <w:sz w:val="20"/>
          <w:szCs w:val="20"/>
        </w:rPr>
      </w:pPr>
      <w:r w:rsidRPr="00BB3803">
        <w:rPr>
          <w:rFonts w:ascii="Arial" w:hAnsi="Arial" w:cs="Arial"/>
          <w:sz w:val="20"/>
          <w:szCs w:val="20"/>
        </w:rPr>
        <w:t>CARTÕES – Instrumentos de identificação e de pagamento, físicos ou virtuais, configurados ou apresentados sob a forma de cartões plásticos capazes de realizar várias funções, disponibilizadas</w:t>
      </w:r>
      <w:r w:rsidR="00CE03DC" w:rsidRPr="00BB3803">
        <w:rPr>
          <w:rFonts w:ascii="Arial" w:hAnsi="Arial" w:cs="Arial"/>
          <w:sz w:val="20"/>
          <w:szCs w:val="20"/>
        </w:rPr>
        <w:t xml:space="preserve"> pela PERSONAL CARD </w:t>
      </w:r>
      <w:r w:rsidR="006176E3">
        <w:rPr>
          <w:rFonts w:ascii="Arial" w:hAnsi="Arial" w:cs="Arial"/>
          <w:sz w:val="20"/>
          <w:szCs w:val="20"/>
        </w:rPr>
        <w:t xml:space="preserve">ou pelos demais EMITENTES, </w:t>
      </w:r>
      <w:r w:rsidR="00CE03DC" w:rsidRPr="00BB3803">
        <w:rPr>
          <w:rFonts w:ascii="Arial" w:hAnsi="Arial" w:cs="Arial"/>
          <w:sz w:val="20"/>
          <w:szCs w:val="20"/>
        </w:rPr>
        <w:t>em caráter pessoal e intransferível ao</w:t>
      </w:r>
      <w:r w:rsidR="00B5657E">
        <w:rPr>
          <w:rFonts w:ascii="Arial" w:hAnsi="Arial" w:cs="Arial"/>
          <w:sz w:val="20"/>
          <w:szCs w:val="20"/>
        </w:rPr>
        <w:t xml:space="preserve"> </w:t>
      </w:r>
      <w:r w:rsidR="005E0DAF" w:rsidRPr="00BB3803">
        <w:rPr>
          <w:rFonts w:ascii="Arial" w:hAnsi="Arial" w:cs="Arial"/>
          <w:sz w:val="20"/>
          <w:szCs w:val="20"/>
        </w:rPr>
        <w:t>USUÁRIO</w:t>
      </w:r>
      <w:r w:rsidR="00B5657E">
        <w:rPr>
          <w:rFonts w:ascii="Arial" w:hAnsi="Arial" w:cs="Arial"/>
          <w:sz w:val="20"/>
          <w:szCs w:val="20"/>
        </w:rPr>
        <w:t xml:space="preserve"> e</w:t>
      </w:r>
      <w:r w:rsidRPr="00BB3803">
        <w:rPr>
          <w:rFonts w:ascii="Arial" w:hAnsi="Arial" w:cs="Arial"/>
          <w:sz w:val="20"/>
          <w:szCs w:val="20"/>
        </w:rPr>
        <w:t xml:space="preserve"> aceitos no SISTEMA </w:t>
      </w:r>
      <w:r w:rsidR="005E0DAF" w:rsidRPr="00BB3803">
        <w:rPr>
          <w:rFonts w:ascii="Arial" w:hAnsi="Arial" w:cs="Arial"/>
          <w:sz w:val="20"/>
          <w:szCs w:val="20"/>
        </w:rPr>
        <w:t>PERSONAL CAR</w:t>
      </w:r>
      <w:r w:rsidR="00EE4D12" w:rsidRPr="00BB3803">
        <w:rPr>
          <w:rFonts w:ascii="Arial" w:hAnsi="Arial" w:cs="Arial"/>
          <w:sz w:val="20"/>
          <w:szCs w:val="20"/>
        </w:rPr>
        <w:t>D.</w:t>
      </w:r>
    </w:p>
    <w:p w14:paraId="5493EE5A" w14:textId="5670BDA1" w:rsidR="00EC1F13" w:rsidRPr="00BB3803" w:rsidRDefault="00EC1F13" w:rsidP="00BB3803">
      <w:pPr>
        <w:spacing w:after="120" w:line="240" w:lineRule="auto"/>
        <w:jc w:val="both"/>
        <w:rPr>
          <w:rFonts w:ascii="Arial" w:hAnsi="Arial" w:cs="Arial"/>
          <w:sz w:val="20"/>
          <w:szCs w:val="20"/>
        </w:rPr>
      </w:pPr>
      <w:r w:rsidRPr="00BB3803">
        <w:rPr>
          <w:rFonts w:ascii="Arial" w:hAnsi="Arial" w:cs="Arial"/>
          <w:sz w:val="20"/>
          <w:szCs w:val="20"/>
        </w:rPr>
        <w:t>CONTESTAÇÃO DA TRANSAÇÃO – Processo de devolução de uma TRANSA</w:t>
      </w:r>
      <w:r w:rsidR="006176E3">
        <w:rPr>
          <w:rFonts w:ascii="Arial" w:hAnsi="Arial" w:cs="Arial"/>
          <w:sz w:val="20"/>
          <w:szCs w:val="20"/>
        </w:rPr>
        <w:t>ÇÃO, por contestação do USUÁRIO ou do EMITENTE.</w:t>
      </w:r>
    </w:p>
    <w:p w14:paraId="4A2BDC92" w14:textId="77777777" w:rsidR="00C406C9" w:rsidRPr="00BB3803" w:rsidRDefault="00C406C9" w:rsidP="00BB3803">
      <w:pPr>
        <w:spacing w:after="120" w:line="240" w:lineRule="auto"/>
        <w:jc w:val="both"/>
        <w:rPr>
          <w:rFonts w:ascii="Arial" w:hAnsi="Arial" w:cs="Arial"/>
          <w:sz w:val="20"/>
          <w:szCs w:val="20"/>
        </w:rPr>
      </w:pPr>
      <w:r w:rsidRPr="00BB3803">
        <w:rPr>
          <w:rFonts w:ascii="Arial" w:hAnsi="Arial" w:cs="Arial"/>
          <w:sz w:val="20"/>
          <w:szCs w:val="20"/>
        </w:rPr>
        <w:t xml:space="preserve">DADOS DO </w:t>
      </w:r>
      <w:r w:rsidR="005E0DAF" w:rsidRPr="00BB3803">
        <w:rPr>
          <w:rFonts w:ascii="Arial" w:hAnsi="Arial" w:cs="Arial"/>
          <w:sz w:val="20"/>
          <w:szCs w:val="20"/>
        </w:rPr>
        <w:t>USUÁRIO</w:t>
      </w:r>
      <w:r w:rsidRPr="00BB3803">
        <w:rPr>
          <w:rFonts w:ascii="Arial" w:hAnsi="Arial" w:cs="Arial"/>
          <w:sz w:val="20"/>
          <w:szCs w:val="20"/>
        </w:rPr>
        <w:t xml:space="preserve"> DE CARTÃO – Informações do </w:t>
      </w:r>
      <w:r w:rsidR="005E0DAF" w:rsidRPr="00BB3803">
        <w:rPr>
          <w:rFonts w:ascii="Arial" w:hAnsi="Arial" w:cs="Arial"/>
          <w:sz w:val="20"/>
          <w:szCs w:val="20"/>
        </w:rPr>
        <w:t>USUÁRIO</w:t>
      </w:r>
      <w:r w:rsidRPr="00BB3803">
        <w:rPr>
          <w:rFonts w:ascii="Arial" w:hAnsi="Arial" w:cs="Arial"/>
          <w:sz w:val="20"/>
          <w:szCs w:val="20"/>
        </w:rPr>
        <w:t xml:space="preserve"> necessárias para a realização de uma TRANSAÇÃO, tais como:</w:t>
      </w:r>
      <w:r w:rsidR="00B541D1">
        <w:rPr>
          <w:rFonts w:ascii="Arial" w:hAnsi="Arial" w:cs="Arial"/>
          <w:sz w:val="20"/>
          <w:szCs w:val="20"/>
        </w:rPr>
        <w:t xml:space="preserve"> </w:t>
      </w:r>
      <w:r w:rsidR="00B82096" w:rsidRPr="00BB3803">
        <w:rPr>
          <w:rFonts w:ascii="Arial" w:hAnsi="Arial" w:cs="Arial"/>
          <w:sz w:val="20"/>
          <w:szCs w:val="20"/>
        </w:rPr>
        <w:t>(a</w:t>
      </w:r>
      <w:r w:rsidR="00802CBB" w:rsidRPr="00BB3803">
        <w:rPr>
          <w:rFonts w:ascii="Arial" w:hAnsi="Arial" w:cs="Arial"/>
          <w:sz w:val="20"/>
          <w:szCs w:val="20"/>
        </w:rPr>
        <w:t>)</w:t>
      </w:r>
      <w:r w:rsidRPr="00BB3803">
        <w:rPr>
          <w:rFonts w:ascii="Arial" w:hAnsi="Arial" w:cs="Arial"/>
          <w:sz w:val="20"/>
          <w:szCs w:val="20"/>
        </w:rPr>
        <w:t xml:space="preserve"> número do CARTÃO</w:t>
      </w:r>
      <w:r w:rsidR="00802CBB" w:rsidRPr="00BB3803">
        <w:rPr>
          <w:rFonts w:ascii="Arial" w:hAnsi="Arial" w:cs="Arial"/>
          <w:sz w:val="20"/>
          <w:szCs w:val="20"/>
        </w:rPr>
        <w:t>;</w:t>
      </w:r>
      <w:r w:rsidR="00B541D1">
        <w:rPr>
          <w:rFonts w:ascii="Arial" w:hAnsi="Arial" w:cs="Arial"/>
          <w:sz w:val="20"/>
          <w:szCs w:val="20"/>
        </w:rPr>
        <w:t xml:space="preserve"> </w:t>
      </w:r>
      <w:r w:rsidR="00B82096" w:rsidRPr="00BB3803">
        <w:rPr>
          <w:rFonts w:ascii="Arial" w:hAnsi="Arial" w:cs="Arial"/>
          <w:sz w:val="20"/>
          <w:szCs w:val="20"/>
        </w:rPr>
        <w:t>(b</w:t>
      </w:r>
      <w:r w:rsidR="00802CBB" w:rsidRPr="00BB3803">
        <w:rPr>
          <w:rFonts w:ascii="Arial" w:hAnsi="Arial" w:cs="Arial"/>
          <w:sz w:val="20"/>
          <w:szCs w:val="20"/>
        </w:rPr>
        <w:t>)</w:t>
      </w:r>
      <w:r w:rsidRPr="00BB3803">
        <w:rPr>
          <w:rFonts w:ascii="Arial" w:hAnsi="Arial" w:cs="Arial"/>
          <w:sz w:val="20"/>
          <w:szCs w:val="20"/>
        </w:rPr>
        <w:t xml:space="preserve"> nome do </w:t>
      </w:r>
      <w:r w:rsidR="00802CBB" w:rsidRPr="00BB3803">
        <w:rPr>
          <w:rFonts w:ascii="Arial" w:hAnsi="Arial" w:cs="Arial"/>
          <w:sz w:val="20"/>
          <w:szCs w:val="20"/>
        </w:rPr>
        <w:t>USUÁRIO</w:t>
      </w:r>
      <w:r w:rsidRPr="00BB3803">
        <w:rPr>
          <w:rFonts w:ascii="Arial" w:hAnsi="Arial" w:cs="Arial"/>
          <w:sz w:val="20"/>
          <w:szCs w:val="20"/>
        </w:rPr>
        <w:t xml:space="preserve"> como escrito no CARTÃO</w:t>
      </w:r>
      <w:r w:rsidR="00802CBB" w:rsidRPr="00BB3803">
        <w:rPr>
          <w:rFonts w:ascii="Arial" w:hAnsi="Arial" w:cs="Arial"/>
          <w:sz w:val="20"/>
          <w:szCs w:val="20"/>
        </w:rPr>
        <w:t>;</w:t>
      </w:r>
      <w:r w:rsidR="00B541D1">
        <w:rPr>
          <w:rFonts w:ascii="Arial" w:hAnsi="Arial" w:cs="Arial"/>
          <w:sz w:val="20"/>
          <w:szCs w:val="20"/>
        </w:rPr>
        <w:t xml:space="preserve"> </w:t>
      </w:r>
      <w:r w:rsidR="00B82096" w:rsidRPr="00BB3803">
        <w:rPr>
          <w:rFonts w:ascii="Arial" w:hAnsi="Arial" w:cs="Arial"/>
          <w:sz w:val="20"/>
          <w:szCs w:val="20"/>
        </w:rPr>
        <w:t>(c</w:t>
      </w:r>
      <w:r w:rsidR="00802CBB" w:rsidRPr="00BB3803">
        <w:rPr>
          <w:rFonts w:ascii="Arial" w:hAnsi="Arial" w:cs="Arial"/>
          <w:sz w:val="20"/>
          <w:szCs w:val="20"/>
        </w:rPr>
        <w:t>)</w:t>
      </w:r>
      <w:r w:rsidRPr="00BB3803">
        <w:rPr>
          <w:rFonts w:ascii="Arial" w:hAnsi="Arial" w:cs="Arial"/>
          <w:sz w:val="20"/>
          <w:szCs w:val="20"/>
        </w:rPr>
        <w:t xml:space="preserve"> data de </w:t>
      </w:r>
      <w:r w:rsidR="0037191A" w:rsidRPr="00BB3803">
        <w:rPr>
          <w:rFonts w:ascii="Arial" w:hAnsi="Arial" w:cs="Arial"/>
          <w:sz w:val="20"/>
          <w:szCs w:val="20"/>
        </w:rPr>
        <w:t>validade</w:t>
      </w:r>
      <w:r w:rsidRPr="00BB3803">
        <w:rPr>
          <w:rFonts w:ascii="Arial" w:hAnsi="Arial" w:cs="Arial"/>
          <w:sz w:val="20"/>
          <w:szCs w:val="20"/>
        </w:rPr>
        <w:t xml:space="preserve"> do CARTÃO</w:t>
      </w:r>
      <w:r w:rsidR="00802CBB" w:rsidRPr="00BB3803">
        <w:rPr>
          <w:rFonts w:ascii="Arial" w:hAnsi="Arial" w:cs="Arial"/>
          <w:sz w:val="20"/>
          <w:szCs w:val="20"/>
        </w:rPr>
        <w:t>;</w:t>
      </w:r>
      <w:r w:rsidR="00B541D1">
        <w:rPr>
          <w:rFonts w:ascii="Arial" w:hAnsi="Arial" w:cs="Arial"/>
          <w:sz w:val="20"/>
          <w:szCs w:val="20"/>
        </w:rPr>
        <w:t xml:space="preserve"> </w:t>
      </w:r>
      <w:r w:rsidR="00B82096" w:rsidRPr="00BB3803">
        <w:rPr>
          <w:rFonts w:ascii="Arial" w:hAnsi="Arial" w:cs="Arial"/>
          <w:sz w:val="20"/>
          <w:szCs w:val="20"/>
        </w:rPr>
        <w:t>(d</w:t>
      </w:r>
      <w:r w:rsidR="00802CBB" w:rsidRPr="00BB3803">
        <w:rPr>
          <w:rFonts w:ascii="Arial" w:hAnsi="Arial" w:cs="Arial"/>
          <w:sz w:val="20"/>
          <w:szCs w:val="20"/>
        </w:rPr>
        <w:t>) t</w:t>
      </w:r>
      <w:r w:rsidRPr="00BB3803">
        <w:rPr>
          <w:rFonts w:ascii="Arial" w:hAnsi="Arial" w:cs="Arial"/>
          <w:sz w:val="20"/>
          <w:szCs w:val="20"/>
        </w:rPr>
        <w:t>odas as informações presentes na tarja magnética do CARTÃO</w:t>
      </w:r>
      <w:r w:rsidR="00802CBB" w:rsidRPr="00BB3803">
        <w:rPr>
          <w:rFonts w:ascii="Arial" w:hAnsi="Arial" w:cs="Arial"/>
          <w:sz w:val="20"/>
          <w:szCs w:val="20"/>
        </w:rPr>
        <w:t xml:space="preserve"> e;</w:t>
      </w:r>
      <w:r w:rsidR="00B541D1">
        <w:rPr>
          <w:rFonts w:ascii="Arial" w:hAnsi="Arial" w:cs="Arial"/>
          <w:sz w:val="20"/>
          <w:szCs w:val="20"/>
        </w:rPr>
        <w:t xml:space="preserve"> </w:t>
      </w:r>
      <w:r w:rsidR="00B82096" w:rsidRPr="00BB3803">
        <w:rPr>
          <w:rFonts w:ascii="Arial" w:hAnsi="Arial" w:cs="Arial"/>
          <w:sz w:val="20"/>
          <w:szCs w:val="20"/>
        </w:rPr>
        <w:t>(e</w:t>
      </w:r>
      <w:r w:rsidR="00802CBB" w:rsidRPr="00BB3803">
        <w:rPr>
          <w:rFonts w:ascii="Arial" w:hAnsi="Arial" w:cs="Arial"/>
          <w:sz w:val="20"/>
          <w:szCs w:val="20"/>
        </w:rPr>
        <w:t>)</w:t>
      </w:r>
      <w:r w:rsidRPr="00BB3803">
        <w:rPr>
          <w:rFonts w:ascii="Arial" w:hAnsi="Arial" w:cs="Arial"/>
          <w:sz w:val="20"/>
          <w:szCs w:val="20"/>
        </w:rPr>
        <w:t xml:space="preserve"> toda e qualquer SENHA relacionada ao seu uso e os códigos de segurança e de serviço.</w:t>
      </w:r>
    </w:p>
    <w:p w14:paraId="0FB999C5" w14:textId="10A36B59" w:rsidR="00C406C9" w:rsidRPr="00BB3803" w:rsidRDefault="00C406C9" w:rsidP="00BB3803">
      <w:pPr>
        <w:spacing w:after="120" w:line="240" w:lineRule="auto"/>
        <w:jc w:val="both"/>
        <w:rPr>
          <w:rFonts w:ascii="Arial" w:hAnsi="Arial" w:cs="Arial"/>
          <w:sz w:val="20"/>
          <w:szCs w:val="20"/>
        </w:rPr>
      </w:pPr>
      <w:r w:rsidRPr="00BB3803">
        <w:rPr>
          <w:rFonts w:ascii="Arial" w:hAnsi="Arial" w:cs="Arial"/>
          <w:sz w:val="20"/>
          <w:szCs w:val="20"/>
        </w:rPr>
        <w:t>DOMICÍLIO BANCÁRIO – Conta de livre movimentação de titularidade do</w:t>
      </w:r>
      <w:r w:rsidR="00B27F59" w:rsidRPr="00BB3803">
        <w:rPr>
          <w:rFonts w:ascii="Arial" w:hAnsi="Arial" w:cs="Arial"/>
          <w:sz w:val="20"/>
          <w:szCs w:val="20"/>
        </w:rPr>
        <w:t xml:space="preserve"> próprio</w:t>
      </w:r>
      <w:r w:rsidRPr="00BB3803">
        <w:rPr>
          <w:rFonts w:ascii="Arial" w:hAnsi="Arial" w:cs="Arial"/>
          <w:sz w:val="20"/>
          <w:szCs w:val="20"/>
        </w:rPr>
        <w:t xml:space="preserve"> ESTABELECIMENTO mantida junto à instituição bancária, onde receberá</w:t>
      </w:r>
      <w:r w:rsidR="006176E3">
        <w:rPr>
          <w:rFonts w:ascii="Arial" w:hAnsi="Arial" w:cs="Arial"/>
          <w:sz w:val="20"/>
          <w:szCs w:val="20"/>
        </w:rPr>
        <w:t>, de cada EMITENTE,</w:t>
      </w:r>
      <w:r w:rsidR="00B541D1">
        <w:rPr>
          <w:rFonts w:ascii="Arial" w:hAnsi="Arial" w:cs="Arial"/>
          <w:sz w:val="20"/>
          <w:szCs w:val="20"/>
        </w:rPr>
        <w:t xml:space="preserve"> </w:t>
      </w:r>
      <w:r w:rsidRPr="00BB3803">
        <w:rPr>
          <w:rFonts w:ascii="Arial" w:hAnsi="Arial" w:cs="Arial"/>
          <w:sz w:val="20"/>
          <w:szCs w:val="20"/>
        </w:rPr>
        <w:t>créditos decorrentes da realização das TRAN</w:t>
      </w:r>
      <w:r w:rsidR="0014185F" w:rsidRPr="00BB3803">
        <w:rPr>
          <w:rFonts w:ascii="Arial" w:hAnsi="Arial" w:cs="Arial"/>
          <w:sz w:val="20"/>
          <w:szCs w:val="20"/>
        </w:rPr>
        <w:t>SAÇÕES previstas neste CONTRATO</w:t>
      </w:r>
      <w:r w:rsidR="00B27F59" w:rsidRPr="00BB3803">
        <w:rPr>
          <w:rFonts w:ascii="Arial" w:hAnsi="Arial" w:cs="Arial"/>
          <w:sz w:val="20"/>
          <w:szCs w:val="20"/>
        </w:rPr>
        <w:t>.</w:t>
      </w:r>
    </w:p>
    <w:p w14:paraId="5E4CCE0A" w14:textId="1135E9E4" w:rsidR="00C406C9" w:rsidRDefault="00C406C9" w:rsidP="00BB3803">
      <w:pPr>
        <w:spacing w:after="120" w:line="240" w:lineRule="auto"/>
        <w:jc w:val="both"/>
        <w:rPr>
          <w:rFonts w:ascii="Arial" w:hAnsi="Arial" w:cs="Arial"/>
          <w:sz w:val="20"/>
          <w:szCs w:val="20"/>
        </w:rPr>
      </w:pPr>
      <w:r w:rsidRPr="00BB3803">
        <w:rPr>
          <w:rFonts w:ascii="Arial" w:hAnsi="Arial" w:cs="Arial"/>
          <w:sz w:val="20"/>
          <w:szCs w:val="20"/>
        </w:rPr>
        <w:t xml:space="preserve">EQUIPAMENTOS – Quaisquer aparelhos, independente da tecnologia (mecânicos, elétricos, eletrônicos, magnéticos, eletromagnéticos, radiotransmissores, telefônicos ou utilizando quaisquer outros meios disponíveis), bem como </w:t>
      </w:r>
      <w:r w:rsidRPr="00462BDF">
        <w:rPr>
          <w:rFonts w:ascii="Arial" w:hAnsi="Arial" w:cs="Arial"/>
          <w:i/>
          <w:sz w:val="20"/>
          <w:szCs w:val="20"/>
        </w:rPr>
        <w:t>softwares</w:t>
      </w:r>
      <w:r w:rsidR="00462BDF">
        <w:rPr>
          <w:rFonts w:ascii="Arial" w:hAnsi="Arial" w:cs="Arial"/>
          <w:sz w:val="20"/>
          <w:szCs w:val="20"/>
        </w:rPr>
        <w:t xml:space="preserve"> ou sistemas</w:t>
      </w:r>
      <w:r w:rsidRPr="00BB3803">
        <w:rPr>
          <w:rFonts w:ascii="Arial" w:hAnsi="Arial" w:cs="Arial"/>
          <w:sz w:val="20"/>
          <w:szCs w:val="20"/>
        </w:rPr>
        <w:t xml:space="preserve"> relacionados</w:t>
      </w:r>
      <w:r w:rsidR="009C692B" w:rsidRPr="00BB3803">
        <w:rPr>
          <w:rFonts w:ascii="Arial" w:hAnsi="Arial" w:cs="Arial"/>
          <w:sz w:val="20"/>
          <w:szCs w:val="20"/>
        </w:rPr>
        <w:t xml:space="preserve"> e demais periféricos</w:t>
      </w:r>
      <w:r w:rsidRPr="00BB3803">
        <w:rPr>
          <w:rFonts w:ascii="Arial" w:hAnsi="Arial" w:cs="Arial"/>
          <w:sz w:val="20"/>
          <w:szCs w:val="20"/>
        </w:rPr>
        <w:t xml:space="preserve">, de propriedade da </w:t>
      </w:r>
      <w:r w:rsidR="00371063" w:rsidRPr="00BB3803">
        <w:rPr>
          <w:rFonts w:ascii="Arial" w:hAnsi="Arial" w:cs="Arial"/>
          <w:sz w:val="20"/>
          <w:szCs w:val="20"/>
        </w:rPr>
        <w:t>PERSONAL CARD</w:t>
      </w:r>
      <w:r w:rsidRPr="00BB3803">
        <w:rPr>
          <w:rFonts w:ascii="Arial" w:hAnsi="Arial" w:cs="Arial"/>
          <w:sz w:val="20"/>
          <w:szCs w:val="20"/>
        </w:rPr>
        <w:t xml:space="preserve"> fornecidos e/ou instalados</w:t>
      </w:r>
      <w:r w:rsidR="00854FD5" w:rsidRPr="00BB3803">
        <w:rPr>
          <w:rFonts w:ascii="Arial" w:hAnsi="Arial" w:cs="Arial"/>
          <w:sz w:val="20"/>
          <w:szCs w:val="20"/>
        </w:rPr>
        <w:t xml:space="preserve"> a título oneroso</w:t>
      </w:r>
      <w:r w:rsidR="00154A26">
        <w:rPr>
          <w:rFonts w:ascii="Arial" w:hAnsi="Arial" w:cs="Arial"/>
          <w:sz w:val="20"/>
          <w:szCs w:val="20"/>
        </w:rPr>
        <w:t xml:space="preserve"> ou não</w:t>
      </w:r>
      <w:r w:rsidRPr="00BB3803">
        <w:rPr>
          <w:rFonts w:ascii="Arial" w:hAnsi="Arial" w:cs="Arial"/>
          <w:sz w:val="20"/>
          <w:szCs w:val="20"/>
        </w:rPr>
        <w:t xml:space="preserve"> no ESTABELECIMENTO, para a realização de TRANSAÇÕES e a execução de outras funções atribuídas ao SISTEMA </w:t>
      </w:r>
      <w:r w:rsidR="00371063" w:rsidRPr="00BB3803">
        <w:rPr>
          <w:rFonts w:ascii="Arial" w:hAnsi="Arial" w:cs="Arial"/>
          <w:sz w:val="20"/>
          <w:szCs w:val="20"/>
        </w:rPr>
        <w:t>PERSONAL CARD</w:t>
      </w:r>
      <w:r w:rsidR="00854FD5" w:rsidRPr="00BB3803">
        <w:rPr>
          <w:rFonts w:ascii="Arial" w:hAnsi="Arial" w:cs="Arial"/>
          <w:sz w:val="20"/>
          <w:szCs w:val="20"/>
        </w:rPr>
        <w:t>.</w:t>
      </w:r>
    </w:p>
    <w:p w14:paraId="14C9A75A" w14:textId="1D4F33A3" w:rsidR="00993A35" w:rsidRPr="00BB3803" w:rsidRDefault="00993A35" w:rsidP="00BB3803">
      <w:pPr>
        <w:spacing w:after="120" w:line="240" w:lineRule="auto"/>
        <w:jc w:val="both"/>
        <w:rPr>
          <w:rFonts w:ascii="Arial" w:hAnsi="Arial" w:cs="Arial"/>
          <w:sz w:val="20"/>
          <w:szCs w:val="20"/>
        </w:rPr>
      </w:pPr>
      <w:r w:rsidRPr="00993A35">
        <w:rPr>
          <w:rFonts w:ascii="Arial" w:hAnsi="Arial" w:cs="Arial"/>
          <w:sz w:val="20"/>
          <w:szCs w:val="20"/>
        </w:rPr>
        <w:t>EMITENTES - A própria PERSONAL CARD ou outras empresas nacionais ou estrangeiras estabelecidas no território nacional, contratantes dos serviços da PERSONAL CARD que emitem e concedem CARTÕES aos USUÁRIOS para compra de produtos e serviços através do SISTEMA PERSONAL CARD.</w:t>
      </w:r>
    </w:p>
    <w:p w14:paraId="43894DAB" w14:textId="77777777" w:rsidR="00C406C9" w:rsidRPr="00BB3803" w:rsidRDefault="00C406C9" w:rsidP="00BB3803">
      <w:pPr>
        <w:spacing w:after="120" w:line="240" w:lineRule="auto"/>
        <w:jc w:val="both"/>
        <w:rPr>
          <w:rFonts w:ascii="Arial" w:hAnsi="Arial" w:cs="Arial"/>
          <w:sz w:val="20"/>
          <w:szCs w:val="20"/>
        </w:rPr>
      </w:pPr>
      <w:r w:rsidRPr="00BB3803">
        <w:rPr>
          <w:rFonts w:ascii="Arial" w:hAnsi="Arial" w:cs="Arial"/>
          <w:sz w:val="20"/>
          <w:szCs w:val="20"/>
        </w:rPr>
        <w:t>ESTABELECIMENTO – Pessoa jurídica ou pessoa física, fornecedora de bens e/ou prestadora de serviços, constituída(s) e localizada(s) dentro do território brasileiro, c</w:t>
      </w:r>
      <w:r w:rsidR="00371063" w:rsidRPr="00BB3803">
        <w:rPr>
          <w:rFonts w:ascii="Arial" w:hAnsi="Arial" w:cs="Arial"/>
          <w:sz w:val="20"/>
          <w:szCs w:val="20"/>
        </w:rPr>
        <w:t>rede</w:t>
      </w:r>
      <w:r w:rsidR="00310206" w:rsidRPr="00BB3803">
        <w:rPr>
          <w:rFonts w:ascii="Arial" w:hAnsi="Arial" w:cs="Arial"/>
          <w:sz w:val="20"/>
          <w:szCs w:val="20"/>
        </w:rPr>
        <w:t>nciada ao SISTEMA PERSONAL CARD através deste CONTRATO e/ou FICHA CADASTRA</w:t>
      </w:r>
      <w:r w:rsidR="00462BDF">
        <w:rPr>
          <w:rFonts w:ascii="Arial" w:hAnsi="Arial" w:cs="Arial"/>
          <w:sz w:val="20"/>
          <w:szCs w:val="20"/>
        </w:rPr>
        <w:t>L</w:t>
      </w:r>
      <w:r w:rsidR="00310206" w:rsidRPr="00BB3803">
        <w:rPr>
          <w:rFonts w:ascii="Arial" w:hAnsi="Arial" w:cs="Arial"/>
          <w:sz w:val="20"/>
          <w:szCs w:val="20"/>
        </w:rPr>
        <w:t>.</w:t>
      </w:r>
    </w:p>
    <w:p w14:paraId="05757284" w14:textId="77777777" w:rsidR="00C406C9" w:rsidRPr="00BB3803" w:rsidRDefault="00C406C9" w:rsidP="00BB3803">
      <w:pPr>
        <w:spacing w:after="120" w:line="240" w:lineRule="auto"/>
        <w:jc w:val="both"/>
        <w:rPr>
          <w:rFonts w:ascii="Arial" w:hAnsi="Arial" w:cs="Arial"/>
          <w:sz w:val="20"/>
          <w:szCs w:val="20"/>
        </w:rPr>
      </w:pPr>
      <w:r w:rsidRPr="00BB3803">
        <w:rPr>
          <w:rFonts w:ascii="Arial" w:hAnsi="Arial" w:cs="Arial"/>
          <w:sz w:val="20"/>
          <w:szCs w:val="20"/>
        </w:rPr>
        <w:t xml:space="preserve">MATERIAL – Todo e qualquer suprimento fornecido pela </w:t>
      </w:r>
      <w:r w:rsidR="00CD3F95" w:rsidRPr="00BB3803">
        <w:rPr>
          <w:rFonts w:ascii="Arial" w:hAnsi="Arial" w:cs="Arial"/>
          <w:sz w:val="20"/>
          <w:szCs w:val="20"/>
        </w:rPr>
        <w:t>PERSONAL CARD</w:t>
      </w:r>
      <w:r w:rsidRPr="00BB3803">
        <w:rPr>
          <w:rFonts w:ascii="Arial" w:hAnsi="Arial" w:cs="Arial"/>
          <w:sz w:val="20"/>
          <w:szCs w:val="20"/>
        </w:rPr>
        <w:t xml:space="preserve"> ao ESTABELECIMENTO, a título oneroso ou gratuito, tais como: bobinas, COMPROVANTES DE VENDA, formulários, adesivos,</w:t>
      </w:r>
      <w:r w:rsidR="00310206" w:rsidRPr="00BB3803">
        <w:rPr>
          <w:rFonts w:ascii="Arial" w:hAnsi="Arial" w:cs="Arial"/>
          <w:sz w:val="20"/>
          <w:szCs w:val="20"/>
        </w:rPr>
        <w:t xml:space="preserve"> display, material promocional, dentre outros presentes e futuros.</w:t>
      </w:r>
    </w:p>
    <w:p w14:paraId="05B6D9D2" w14:textId="03948343" w:rsidR="00C406C9" w:rsidRPr="00BB3803" w:rsidRDefault="006E75B6" w:rsidP="00BB3803">
      <w:pPr>
        <w:spacing w:after="120" w:line="240" w:lineRule="auto"/>
        <w:jc w:val="both"/>
        <w:rPr>
          <w:rFonts w:ascii="Arial" w:hAnsi="Arial" w:cs="Arial"/>
          <w:sz w:val="20"/>
          <w:szCs w:val="20"/>
        </w:rPr>
      </w:pPr>
      <w:r w:rsidRPr="00BB3803">
        <w:rPr>
          <w:rFonts w:ascii="Arial" w:hAnsi="Arial" w:cs="Arial"/>
          <w:sz w:val="20"/>
          <w:szCs w:val="20"/>
        </w:rPr>
        <w:t>FICHA CADASTRAL DE FILIAÇÃO</w:t>
      </w:r>
      <w:r w:rsidR="00A011B0" w:rsidRPr="00BB3803">
        <w:rPr>
          <w:rFonts w:ascii="Arial" w:hAnsi="Arial" w:cs="Arial"/>
          <w:sz w:val="20"/>
          <w:szCs w:val="20"/>
        </w:rPr>
        <w:t xml:space="preserve"> DE ESTABELECIMENTO </w:t>
      </w:r>
      <w:r w:rsidR="00187FB4" w:rsidRPr="00BB3803">
        <w:rPr>
          <w:rFonts w:ascii="Arial" w:hAnsi="Arial" w:cs="Arial"/>
          <w:sz w:val="20"/>
          <w:szCs w:val="20"/>
        </w:rPr>
        <w:t>– É a Proposta Comercial aceita</w:t>
      </w:r>
      <w:r w:rsidR="00310206" w:rsidRPr="00BB3803">
        <w:rPr>
          <w:rFonts w:ascii="Arial" w:hAnsi="Arial" w:cs="Arial"/>
          <w:sz w:val="20"/>
          <w:szCs w:val="20"/>
        </w:rPr>
        <w:t xml:space="preserve"> por qualquer meio inequívoco</w:t>
      </w:r>
      <w:r w:rsidR="00187FB4" w:rsidRPr="00BB3803">
        <w:rPr>
          <w:rFonts w:ascii="Arial" w:hAnsi="Arial" w:cs="Arial"/>
          <w:sz w:val="20"/>
          <w:szCs w:val="20"/>
        </w:rPr>
        <w:t xml:space="preserve"> pelo ESTABELECIMENTO</w:t>
      </w:r>
      <w:r w:rsidR="00310206" w:rsidRPr="00BB3803">
        <w:rPr>
          <w:rFonts w:ascii="Arial" w:hAnsi="Arial" w:cs="Arial"/>
          <w:sz w:val="20"/>
          <w:szCs w:val="20"/>
        </w:rPr>
        <w:t xml:space="preserve"> ou outro documento </w:t>
      </w:r>
      <w:r w:rsidR="00C406C9" w:rsidRPr="00BB3803">
        <w:rPr>
          <w:rFonts w:ascii="Arial" w:hAnsi="Arial" w:cs="Arial"/>
          <w:sz w:val="20"/>
          <w:szCs w:val="20"/>
        </w:rPr>
        <w:t>parte integrante deste CONTRATO, fixada em meio físico, eletrônico, através d</w:t>
      </w:r>
      <w:r w:rsidR="00187FB4" w:rsidRPr="00BB3803">
        <w:rPr>
          <w:rFonts w:ascii="Arial" w:hAnsi="Arial" w:cs="Arial"/>
          <w:sz w:val="20"/>
          <w:szCs w:val="20"/>
        </w:rPr>
        <w:t xml:space="preserve">e EQUIPAMENTOS, </w:t>
      </w:r>
      <w:r w:rsidR="00462BDF">
        <w:rPr>
          <w:rFonts w:ascii="Arial" w:hAnsi="Arial" w:cs="Arial"/>
          <w:sz w:val="20"/>
          <w:szCs w:val="20"/>
        </w:rPr>
        <w:t xml:space="preserve">no </w:t>
      </w:r>
      <w:r w:rsidR="001D0018">
        <w:rPr>
          <w:rFonts w:ascii="Arial" w:hAnsi="Arial" w:cs="Arial"/>
          <w:sz w:val="20"/>
          <w:szCs w:val="20"/>
        </w:rPr>
        <w:t>site da</w:t>
      </w:r>
      <w:r w:rsidR="00462BDF">
        <w:rPr>
          <w:rFonts w:ascii="Arial" w:hAnsi="Arial" w:cs="Arial"/>
          <w:sz w:val="20"/>
          <w:szCs w:val="20"/>
        </w:rPr>
        <w:t xml:space="preserve"> </w:t>
      </w:r>
      <w:r w:rsidR="00187FB4" w:rsidRPr="00BB3803">
        <w:rPr>
          <w:rFonts w:ascii="Arial" w:hAnsi="Arial" w:cs="Arial"/>
          <w:sz w:val="20"/>
          <w:szCs w:val="20"/>
        </w:rPr>
        <w:t>PERSONAL CARD</w:t>
      </w:r>
      <w:r w:rsidR="00C406C9" w:rsidRPr="00BB3803">
        <w:rPr>
          <w:rFonts w:ascii="Arial" w:hAnsi="Arial" w:cs="Arial"/>
          <w:sz w:val="20"/>
          <w:szCs w:val="20"/>
        </w:rPr>
        <w:t xml:space="preserve"> ou quaisquer outros meios tecnológicos disponibilizados pela </w:t>
      </w:r>
      <w:r w:rsidR="00187FB4" w:rsidRPr="00BB3803">
        <w:rPr>
          <w:rFonts w:ascii="Arial" w:hAnsi="Arial" w:cs="Arial"/>
          <w:sz w:val="20"/>
          <w:szCs w:val="20"/>
        </w:rPr>
        <w:t>PERSONAL CARD</w:t>
      </w:r>
      <w:r w:rsidR="00C406C9" w:rsidRPr="00BB3803">
        <w:rPr>
          <w:rFonts w:ascii="Arial" w:hAnsi="Arial" w:cs="Arial"/>
          <w:sz w:val="20"/>
          <w:szCs w:val="20"/>
        </w:rPr>
        <w:t>, onde constam preços</w:t>
      </w:r>
      <w:r w:rsidR="00310206" w:rsidRPr="00BB3803">
        <w:rPr>
          <w:rFonts w:ascii="Arial" w:hAnsi="Arial" w:cs="Arial"/>
          <w:sz w:val="20"/>
          <w:szCs w:val="20"/>
        </w:rPr>
        <w:t>, prazos</w:t>
      </w:r>
      <w:r w:rsidR="0095399A" w:rsidRPr="00BB3803">
        <w:rPr>
          <w:rFonts w:ascii="Arial" w:hAnsi="Arial" w:cs="Arial"/>
          <w:sz w:val="20"/>
          <w:szCs w:val="20"/>
        </w:rPr>
        <w:t>, produtos</w:t>
      </w:r>
      <w:r w:rsidR="00310206" w:rsidRPr="00BB3803">
        <w:rPr>
          <w:rFonts w:ascii="Arial" w:hAnsi="Arial" w:cs="Arial"/>
          <w:sz w:val="20"/>
          <w:szCs w:val="20"/>
        </w:rPr>
        <w:t xml:space="preserve"> e demais condições comerciais negociadas</w:t>
      </w:r>
      <w:r w:rsidR="00C406C9" w:rsidRPr="00BB3803">
        <w:rPr>
          <w:rFonts w:ascii="Arial" w:hAnsi="Arial" w:cs="Arial"/>
          <w:sz w:val="20"/>
          <w:szCs w:val="20"/>
        </w:rPr>
        <w:t xml:space="preserve"> para cada ESTABELECIMENTO </w:t>
      </w:r>
      <w:r w:rsidR="00A011B0" w:rsidRPr="00BB3803">
        <w:rPr>
          <w:rFonts w:ascii="Arial" w:hAnsi="Arial" w:cs="Arial"/>
          <w:sz w:val="20"/>
          <w:szCs w:val="20"/>
        </w:rPr>
        <w:t xml:space="preserve">e PRODUTO </w:t>
      </w:r>
      <w:r w:rsidR="00C406C9" w:rsidRPr="00BB3803">
        <w:rPr>
          <w:rFonts w:ascii="Arial" w:hAnsi="Arial" w:cs="Arial"/>
          <w:sz w:val="20"/>
          <w:szCs w:val="20"/>
        </w:rPr>
        <w:t xml:space="preserve">credenciado ao SISTEMA </w:t>
      </w:r>
      <w:r w:rsidR="00187FB4" w:rsidRPr="00BB3803">
        <w:rPr>
          <w:rFonts w:ascii="Arial" w:hAnsi="Arial" w:cs="Arial"/>
          <w:sz w:val="20"/>
          <w:szCs w:val="20"/>
        </w:rPr>
        <w:t>PERSONAL CARD.</w:t>
      </w:r>
    </w:p>
    <w:p w14:paraId="52CEF2AD" w14:textId="77777777" w:rsidR="00C406C9" w:rsidRPr="00BB3803" w:rsidRDefault="00C406C9" w:rsidP="00BB3803">
      <w:pPr>
        <w:spacing w:after="120" w:line="240" w:lineRule="auto"/>
        <w:jc w:val="both"/>
        <w:rPr>
          <w:rFonts w:ascii="Arial" w:hAnsi="Arial" w:cs="Arial"/>
          <w:sz w:val="20"/>
          <w:szCs w:val="20"/>
        </w:rPr>
      </w:pPr>
      <w:r w:rsidRPr="00BB3803">
        <w:rPr>
          <w:rFonts w:ascii="Arial" w:hAnsi="Arial" w:cs="Arial"/>
          <w:sz w:val="20"/>
          <w:szCs w:val="20"/>
        </w:rPr>
        <w:t>RE</w:t>
      </w:r>
      <w:r w:rsidR="00D11F6C" w:rsidRPr="00BB3803">
        <w:rPr>
          <w:rFonts w:ascii="Arial" w:hAnsi="Arial" w:cs="Arial"/>
          <w:sz w:val="20"/>
          <w:szCs w:val="20"/>
        </w:rPr>
        <w:t>LATÓRIO</w:t>
      </w:r>
      <w:r w:rsidRPr="00BB3803">
        <w:rPr>
          <w:rFonts w:ascii="Arial" w:hAnsi="Arial" w:cs="Arial"/>
          <w:sz w:val="20"/>
          <w:szCs w:val="20"/>
        </w:rPr>
        <w:t xml:space="preserve"> DE VENDAS – Documentos padronizados, fornecidos pela </w:t>
      </w:r>
      <w:r w:rsidR="00C43FDE" w:rsidRPr="00BB3803">
        <w:rPr>
          <w:rFonts w:ascii="Arial" w:hAnsi="Arial" w:cs="Arial"/>
          <w:sz w:val="20"/>
          <w:szCs w:val="20"/>
        </w:rPr>
        <w:t>PERSONAL CARD</w:t>
      </w:r>
      <w:r w:rsidRPr="00BB3803">
        <w:rPr>
          <w:rFonts w:ascii="Arial" w:hAnsi="Arial" w:cs="Arial"/>
          <w:sz w:val="20"/>
          <w:szCs w:val="20"/>
        </w:rPr>
        <w:t xml:space="preserve">, gerados eletronicamente pelo SISTEMA </w:t>
      </w:r>
      <w:r w:rsidR="00C43FDE" w:rsidRPr="00BB3803">
        <w:rPr>
          <w:rFonts w:ascii="Arial" w:hAnsi="Arial" w:cs="Arial"/>
          <w:sz w:val="20"/>
          <w:szCs w:val="20"/>
        </w:rPr>
        <w:t>PERSONAL CARD</w:t>
      </w:r>
      <w:r w:rsidRPr="00BB3803">
        <w:rPr>
          <w:rFonts w:ascii="Arial" w:hAnsi="Arial" w:cs="Arial"/>
          <w:sz w:val="20"/>
          <w:szCs w:val="20"/>
        </w:rPr>
        <w:t>, para registrar a quantidade e o valor total das TRANSAÇÕES</w:t>
      </w:r>
      <w:r w:rsidR="00462BDF">
        <w:rPr>
          <w:rFonts w:ascii="Arial" w:hAnsi="Arial" w:cs="Arial"/>
          <w:sz w:val="20"/>
          <w:szCs w:val="20"/>
        </w:rPr>
        <w:t xml:space="preserve"> realizadas</w:t>
      </w:r>
      <w:r w:rsidR="00C43FDE" w:rsidRPr="00BB3803">
        <w:rPr>
          <w:rFonts w:ascii="Arial" w:hAnsi="Arial" w:cs="Arial"/>
          <w:sz w:val="20"/>
          <w:szCs w:val="20"/>
        </w:rPr>
        <w:t>.</w:t>
      </w:r>
    </w:p>
    <w:p w14:paraId="6840C930" w14:textId="77777777" w:rsidR="00C406C9" w:rsidRPr="00BB3803" w:rsidRDefault="00C406C9" w:rsidP="00BB3803">
      <w:pPr>
        <w:spacing w:after="120" w:line="240" w:lineRule="auto"/>
        <w:jc w:val="both"/>
        <w:rPr>
          <w:rFonts w:ascii="Arial" w:hAnsi="Arial" w:cs="Arial"/>
          <w:sz w:val="20"/>
          <w:szCs w:val="20"/>
        </w:rPr>
      </w:pPr>
      <w:r w:rsidRPr="00BB3803">
        <w:rPr>
          <w:rFonts w:ascii="Arial" w:hAnsi="Arial" w:cs="Arial"/>
          <w:sz w:val="20"/>
          <w:szCs w:val="20"/>
        </w:rPr>
        <w:t>SENHA – Número de identificação pessoal</w:t>
      </w:r>
      <w:r w:rsidR="003F677A" w:rsidRPr="00BB3803">
        <w:rPr>
          <w:rFonts w:ascii="Arial" w:hAnsi="Arial" w:cs="Arial"/>
          <w:sz w:val="20"/>
          <w:szCs w:val="20"/>
        </w:rPr>
        <w:t xml:space="preserve"> e intransferível</w:t>
      </w:r>
      <w:r w:rsidRPr="00BB3803">
        <w:rPr>
          <w:rFonts w:ascii="Arial" w:hAnsi="Arial" w:cs="Arial"/>
          <w:sz w:val="20"/>
          <w:szCs w:val="20"/>
        </w:rPr>
        <w:t xml:space="preserve"> do </w:t>
      </w:r>
      <w:r w:rsidR="00C43FDE" w:rsidRPr="00BB3803">
        <w:rPr>
          <w:rFonts w:ascii="Arial" w:hAnsi="Arial" w:cs="Arial"/>
          <w:sz w:val="20"/>
          <w:szCs w:val="20"/>
        </w:rPr>
        <w:t>USUÁRIO</w:t>
      </w:r>
      <w:r w:rsidRPr="00BB3803">
        <w:rPr>
          <w:rFonts w:ascii="Arial" w:hAnsi="Arial" w:cs="Arial"/>
          <w:sz w:val="20"/>
          <w:szCs w:val="20"/>
        </w:rPr>
        <w:t xml:space="preserve"> que permite ao </w:t>
      </w:r>
      <w:r w:rsidR="003F677A" w:rsidRPr="00BB3803">
        <w:rPr>
          <w:rFonts w:ascii="Arial" w:hAnsi="Arial" w:cs="Arial"/>
          <w:sz w:val="20"/>
          <w:szCs w:val="20"/>
        </w:rPr>
        <w:t xml:space="preserve">SISTEMA PERSONAL CARD </w:t>
      </w:r>
      <w:r w:rsidRPr="00BB3803">
        <w:rPr>
          <w:rFonts w:ascii="Arial" w:hAnsi="Arial" w:cs="Arial"/>
          <w:sz w:val="20"/>
          <w:szCs w:val="20"/>
        </w:rPr>
        <w:t xml:space="preserve">autenticar o </w:t>
      </w:r>
      <w:r w:rsidR="00C43FDE" w:rsidRPr="00BB3803">
        <w:rPr>
          <w:rFonts w:ascii="Arial" w:hAnsi="Arial" w:cs="Arial"/>
          <w:sz w:val="20"/>
          <w:szCs w:val="20"/>
        </w:rPr>
        <w:t>USUÁRIO</w:t>
      </w:r>
      <w:r w:rsidRPr="00BB3803">
        <w:rPr>
          <w:rFonts w:ascii="Arial" w:hAnsi="Arial" w:cs="Arial"/>
          <w:sz w:val="20"/>
          <w:szCs w:val="20"/>
        </w:rPr>
        <w:t xml:space="preserve"> do CARTÃO</w:t>
      </w:r>
      <w:r w:rsidR="00C43FDE" w:rsidRPr="00BB3803">
        <w:rPr>
          <w:rFonts w:ascii="Arial" w:hAnsi="Arial" w:cs="Arial"/>
          <w:sz w:val="20"/>
          <w:szCs w:val="20"/>
        </w:rPr>
        <w:t>.</w:t>
      </w:r>
    </w:p>
    <w:p w14:paraId="18731753" w14:textId="16161303" w:rsidR="00C406C9" w:rsidRPr="00BB3803" w:rsidRDefault="00C406C9" w:rsidP="00BB3803">
      <w:pPr>
        <w:spacing w:after="120" w:line="240" w:lineRule="auto"/>
        <w:jc w:val="both"/>
        <w:rPr>
          <w:rFonts w:ascii="Arial" w:hAnsi="Arial" w:cs="Arial"/>
          <w:sz w:val="20"/>
          <w:szCs w:val="20"/>
        </w:rPr>
      </w:pPr>
      <w:r w:rsidRPr="00BB3803">
        <w:rPr>
          <w:rFonts w:ascii="Arial" w:hAnsi="Arial" w:cs="Arial"/>
          <w:sz w:val="20"/>
          <w:szCs w:val="20"/>
        </w:rPr>
        <w:t xml:space="preserve">SISTEMA </w:t>
      </w:r>
      <w:r w:rsidR="00C43FDE" w:rsidRPr="00BB3803">
        <w:rPr>
          <w:rFonts w:ascii="Arial" w:hAnsi="Arial" w:cs="Arial"/>
          <w:sz w:val="20"/>
          <w:szCs w:val="20"/>
        </w:rPr>
        <w:t>PERSONAL CARD</w:t>
      </w:r>
      <w:r w:rsidRPr="00BB3803">
        <w:rPr>
          <w:rFonts w:ascii="Arial" w:hAnsi="Arial" w:cs="Arial"/>
          <w:sz w:val="20"/>
          <w:szCs w:val="20"/>
        </w:rPr>
        <w:t xml:space="preserve"> – Conjunto de pessoas físicas ou jurídicas (</w:t>
      </w:r>
      <w:r w:rsidR="00C43FDE" w:rsidRPr="00BB3803">
        <w:rPr>
          <w:rFonts w:ascii="Arial" w:hAnsi="Arial" w:cs="Arial"/>
          <w:sz w:val="20"/>
          <w:szCs w:val="20"/>
        </w:rPr>
        <w:t>PERSONAL CARD</w:t>
      </w:r>
      <w:r w:rsidRPr="00BB3803">
        <w:rPr>
          <w:rFonts w:ascii="Arial" w:hAnsi="Arial" w:cs="Arial"/>
          <w:sz w:val="20"/>
          <w:szCs w:val="20"/>
        </w:rPr>
        <w:t xml:space="preserve">, </w:t>
      </w:r>
      <w:r w:rsidR="006D5694" w:rsidRPr="00BB3803">
        <w:rPr>
          <w:rFonts w:ascii="Arial" w:hAnsi="Arial" w:cs="Arial"/>
          <w:sz w:val="20"/>
          <w:szCs w:val="20"/>
        </w:rPr>
        <w:t>EMITENTES</w:t>
      </w:r>
      <w:r w:rsidRPr="00BB3803">
        <w:rPr>
          <w:rFonts w:ascii="Arial" w:hAnsi="Arial" w:cs="Arial"/>
          <w:sz w:val="20"/>
          <w:szCs w:val="20"/>
        </w:rPr>
        <w:t>, parceiros, prestadores de serviços, fornecedores, entre outros) que, de acordo com as normas,</w:t>
      </w:r>
      <w:r w:rsidR="003F677A" w:rsidRPr="00BB3803">
        <w:rPr>
          <w:rFonts w:ascii="Arial" w:hAnsi="Arial" w:cs="Arial"/>
          <w:sz w:val="20"/>
          <w:szCs w:val="20"/>
        </w:rPr>
        <w:t xml:space="preserve"> manuais,</w:t>
      </w:r>
      <w:r w:rsidRPr="00BB3803">
        <w:rPr>
          <w:rFonts w:ascii="Arial" w:hAnsi="Arial" w:cs="Arial"/>
          <w:sz w:val="20"/>
          <w:szCs w:val="20"/>
        </w:rPr>
        <w:t xml:space="preserve"> procedimentos e contratos que regulam a atividade, e com a utilização da tecnologia operacio</w:t>
      </w:r>
      <w:r w:rsidR="00C43FDE" w:rsidRPr="00BB3803">
        <w:rPr>
          <w:rFonts w:ascii="Arial" w:hAnsi="Arial" w:cs="Arial"/>
          <w:sz w:val="20"/>
          <w:szCs w:val="20"/>
        </w:rPr>
        <w:t xml:space="preserve">nal e equipamentos adequados, </w:t>
      </w:r>
      <w:r w:rsidRPr="00BB3803">
        <w:rPr>
          <w:rFonts w:ascii="Arial" w:hAnsi="Arial" w:cs="Arial"/>
          <w:sz w:val="20"/>
          <w:szCs w:val="20"/>
        </w:rPr>
        <w:t xml:space="preserve">efetiva as operações de captura, roteamento, transmissão, processamento e liquidação financeira das TRANSAÇÕES. Essas atividades realizadas pelo SISTEMA </w:t>
      </w:r>
      <w:r w:rsidR="00C43FDE" w:rsidRPr="00BB3803">
        <w:rPr>
          <w:rFonts w:ascii="Arial" w:hAnsi="Arial" w:cs="Arial"/>
          <w:sz w:val="20"/>
          <w:szCs w:val="20"/>
        </w:rPr>
        <w:t>PERSONAL CARD</w:t>
      </w:r>
      <w:r w:rsidRPr="00BB3803">
        <w:rPr>
          <w:rFonts w:ascii="Arial" w:hAnsi="Arial" w:cs="Arial"/>
          <w:sz w:val="20"/>
          <w:szCs w:val="20"/>
        </w:rPr>
        <w:t xml:space="preserve"> constituem um conjunto de serviços interligados e interconectados e que viabilizam a </w:t>
      </w:r>
      <w:r w:rsidR="000E2742">
        <w:rPr>
          <w:rFonts w:ascii="Arial" w:hAnsi="Arial" w:cs="Arial"/>
          <w:sz w:val="20"/>
          <w:szCs w:val="20"/>
        </w:rPr>
        <w:t>gestão</w:t>
      </w:r>
      <w:r w:rsidR="00462BDF">
        <w:rPr>
          <w:rFonts w:ascii="Arial" w:hAnsi="Arial" w:cs="Arial"/>
          <w:sz w:val="20"/>
          <w:szCs w:val="20"/>
        </w:rPr>
        <w:t xml:space="preserve"> e/ou centralização</w:t>
      </w:r>
      <w:r w:rsidRPr="00BB3803">
        <w:rPr>
          <w:rFonts w:ascii="Arial" w:hAnsi="Arial" w:cs="Arial"/>
          <w:sz w:val="20"/>
          <w:szCs w:val="20"/>
        </w:rPr>
        <w:t xml:space="preserve"> de pagame</w:t>
      </w:r>
      <w:r w:rsidR="00965DC5" w:rsidRPr="00BB3803">
        <w:rPr>
          <w:rFonts w:ascii="Arial" w:hAnsi="Arial" w:cs="Arial"/>
          <w:sz w:val="20"/>
          <w:szCs w:val="20"/>
        </w:rPr>
        <w:t>ntos mediante o uso de CARTÕES.</w:t>
      </w:r>
    </w:p>
    <w:p w14:paraId="12527950" w14:textId="77777777" w:rsidR="00C406C9" w:rsidRPr="00BB3803" w:rsidRDefault="00C406C9" w:rsidP="00BB3803">
      <w:pPr>
        <w:spacing w:after="120" w:line="240" w:lineRule="auto"/>
        <w:jc w:val="both"/>
        <w:rPr>
          <w:rFonts w:ascii="Arial" w:hAnsi="Arial" w:cs="Arial"/>
          <w:sz w:val="20"/>
          <w:szCs w:val="20"/>
        </w:rPr>
      </w:pPr>
      <w:r w:rsidRPr="00BB3803">
        <w:rPr>
          <w:rFonts w:ascii="Arial" w:hAnsi="Arial" w:cs="Arial"/>
          <w:sz w:val="20"/>
          <w:szCs w:val="20"/>
        </w:rPr>
        <w:lastRenderedPageBreak/>
        <w:t xml:space="preserve">TAXA DE </w:t>
      </w:r>
      <w:r w:rsidR="00F27DD4" w:rsidRPr="00BB3803">
        <w:rPr>
          <w:rFonts w:ascii="Arial" w:hAnsi="Arial" w:cs="Arial"/>
          <w:sz w:val="20"/>
          <w:szCs w:val="20"/>
        </w:rPr>
        <w:t>FILIAÇÃO</w:t>
      </w:r>
      <w:r w:rsidRPr="00BB3803">
        <w:rPr>
          <w:rFonts w:ascii="Arial" w:hAnsi="Arial" w:cs="Arial"/>
          <w:sz w:val="20"/>
          <w:szCs w:val="20"/>
        </w:rPr>
        <w:t xml:space="preserve"> – Remuneração, em moeda corrente, paga pelo ESTABELECIMENTO, após seu credenciamento ou recred</w:t>
      </w:r>
      <w:r w:rsidR="00595DE2" w:rsidRPr="00BB3803">
        <w:rPr>
          <w:rFonts w:ascii="Arial" w:hAnsi="Arial" w:cs="Arial"/>
          <w:sz w:val="20"/>
          <w:szCs w:val="20"/>
        </w:rPr>
        <w:t>enciamento ao SISTEMA PERSONAL CARD.</w:t>
      </w:r>
    </w:p>
    <w:p w14:paraId="0104A159" w14:textId="5B75CB77" w:rsidR="00C406C9" w:rsidRPr="00BB3803" w:rsidRDefault="00C406C9" w:rsidP="00BB3803">
      <w:pPr>
        <w:spacing w:after="120" w:line="240" w:lineRule="auto"/>
        <w:jc w:val="both"/>
        <w:rPr>
          <w:rFonts w:ascii="Arial" w:hAnsi="Arial" w:cs="Arial"/>
          <w:color w:val="FF0000"/>
          <w:sz w:val="20"/>
          <w:szCs w:val="20"/>
        </w:rPr>
      </w:pPr>
      <w:r w:rsidRPr="00BB3803">
        <w:rPr>
          <w:rFonts w:ascii="Arial" w:hAnsi="Arial" w:cs="Arial"/>
          <w:sz w:val="20"/>
          <w:szCs w:val="20"/>
        </w:rPr>
        <w:t xml:space="preserve">TAXA DE </w:t>
      </w:r>
      <w:r w:rsidR="00F27DD4" w:rsidRPr="00BB3803">
        <w:rPr>
          <w:rFonts w:ascii="Arial" w:hAnsi="Arial" w:cs="Arial"/>
          <w:sz w:val="20"/>
          <w:szCs w:val="20"/>
        </w:rPr>
        <w:t>REEMBOLSO</w:t>
      </w:r>
      <w:r w:rsidRPr="00BB3803">
        <w:rPr>
          <w:rFonts w:ascii="Arial" w:hAnsi="Arial" w:cs="Arial"/>
          <w:sz w:val="20"/>
          <w:szCs w:val="20"/>
        </w:rPr>
        <w:t xml:space="preserve"> – </w:t>
      </w:r>
      <w:r w:rsidR="006176E3" w:rsidRPr="006176E3">
        <w:rPr>
          <w:rFonts w:ascii="Arial" w:hAnsi="Arial" w:cs="Arial"/>
          <w:sz w:val="20"/>
          <w:szCs w:val="20"/>
        </w:rPr>
        <w:t>Remuneração por TRANSAÇÃO que consiste em um percentual incidente sobre o VALOR BRUTO das TRANSAÇÕES, cujo fator é estipulado entre as PARTES juntamente com o prazo de reembolso que compõem as condições dos valores devidos à PERSONAL CARD E/ou EMITENTES definidos em CONTRTO ou na FICHA CADASTRAL DE FILIAÇÃO.</w:t>
      </w:r>
    </w:p>
    <w:p w14:paraId="29AE780C" w14:textId="761BC21A" w:rsidR="00C406C9" w:rsidRPr="00BB3803" w:rsidRDefault="00C406C9" w:rsidP="00BB3803">
      <w:pPr>
        <w:spacing w:after="120" w:line="240" w:lineRule="auto"/>
        <w:jc w:val="both"/>
        <w:rPr>
          <w:rFonts w:ascii="Arial" w:hAnsi="Arial" w:cs="Arial"/>
          <w:sz w:val="20"/>
          <w:szCs w:val="20"/>
        </w:rPr>
      </w:pPr>
      <w:r w:rsidRPr="00BB3803">
        <w:rPr>
          <w:rFonts w:ascii="Arial" w:hAnsi="Arial" w:cs="Arial"/>
          <w:sz w:val="20"/>
          <w:szCs w:val="20"/>
        </w:rPr>
        <w:t>TRANSAÇÕES – Todas e quaisquer a</w:t>
      </w:r>
      <w:r w:rsidR="00076621">
        <w:rPr>
          <w:rFonts w:ascii="Arial" w:hAnsi="Arial" w:cs="Arial"/>
          <w:sz w:val="20"/>
          <w:szCs w:val="20"/>
        </w:rPr>
        <w:t>quisições de bens e/ou serviços nos ESTABELECIMENTOS</w:t>
      </w:r>
      <w:r w:rsidRPr="00BB3803">
        <w:rPr>
          <w:rFonts w:ascii="Arial" w:hAnsi="Arial" w:cs="Arial"/>
          <w:sz w:val="20"/>
          <w:szCs w:val="20"/>
        </w:rPr>
        <w:t xml:space="preserve"> permitidas no SISTEMA </w:t>
      </w:r>
      <w:r w:rsidR="00D255EB" w:rsidRPr="00BB3803">
        <w:rPr>
          <w:rFonts w:ascii="Arial" w:hAnsi="Arial" w:cs="Arial"/>
          <w:sz w:val="20"/>
          <w:szCs w:val="20"/>
        </w:rPr>
        <w:t>PERSONAL CARD</w:t>
      </w:r>
      <w:r w:rsidR="00F87D59">
        <w:rPr>
          <w:rFonts w:ascii="Arial" w:hAnsi="Arial" w:cs="Arial"/>
          <w:sz w:val="20"/>
          <w:szCs w:val="20"/>
        </w:rPr>
        <w:t xml:space="preserve"> e pelos EMITENTES</w:t>
      </w:r>
      <w:r w:rsidRPr="00BB3803">
        <w:rPr>
          <w:rFonts w:ascii="Arial" w:hAnsi="Arial" w:cs="Arial"/>
          <w:sz w:val="20"/>
          <w:szCs w:val="20"/>
        </w:rPr>
        <w:t xml:space="preserve">, realizadas pelo </w:t>
      </w:r>
      <w:r w:rsidR="00D255EB" w:rsidRPr="00BB3803">
        <w:rPr>
          <w:rFonts w:ascii="Arial" w:hAnsi="Arial" w:cs="Arial"/>
          <w:sz w:val="20"/>
          <w:szCs w:val="20"/>
        </w:rPr>
        <w:t>USUÁRIO</w:t>
      </w:r>
      <w:r w:rsidRPr="00BB3803">
        <w:rPr>
          <w:rFonts w:ascii="Arial" w:hAnsi="Arial" w:cs="Arial"/>
          <w:sz w:val="20"/>
          <w:szCs w:val="20"/>
        </w:rPr>
        <w:t xml:space="preserve"> </w:t>
      </w:r>
      <w:r w:rsidR="00D11F6C" w:rsidRPr="00BB3803">
        <w:rPr>
          <w:rFonts w:ascii="Arial" w:hAnsi="Arial" w:cs="Arial"/>
          <w:sz w:val="20"/>
          <w:szCs w:val="20"/>
        </w:rPr>
        <w:t>em território nacional</w:t>
      </w:r>
      <w:r w:rsidRPr="00BB3803">
        <w:rPr>
          <w:rFonts w:ascii="Arial" w:hAnsi="Arial" w:cs="Arial"/>
          <w:sz w:val="20"/>
          <w:szCs w:val="20"/>
        </w:rPr>
        <w:t>, mediante a utilização de CARTÕES e/ou</w:t>
      </w:r>
      <w:r w:rsidR="003F677A" w:rsidRPr="00BB3803">
        <w:rPr>
          <w:rFonts w:ascii="Arial" w:hAnsi="Arial" w:cs="Arial"/>
          <w:sz w:val="20"/>
          <w:szCs w:val="20"/>
        </w:rPr>
        <w:t xml:space="preserve"> MEIOS DE PAGAMENTO do SISTEMA PERSONAL CARD</w:t>
      </w:r>
      <w:r w:rsidR="00D255EB" w:rsidRPr="00BB3803">
        <w:rPr>
          <w:rFonts w:ascii="Arial" w:hAnsi="Arial" w:cs="Arial"/>
          <w:sz w:val="20"/>
          <w:szCs w:val="20"/>
        </w:rPr>
        <w:t>.</w:t>
      </w:r>
    </w:p>
    <w:p w14:paraId="25403E5A" w14:textId="6633042E" w:rsidR="00EC1F13" w:rsidRPr="00BB3803" w:rsidRDefault="00EC1F13" w:rsidP="00BB3803">
      <w:pPr>
        <w:spacing w:after="120" w:line="240" w:lineRule="auto"/>
        <w:jc w:val="both"/>
        <w:rPr>
          <w:rFonts w:ascii="Arial" w:hAnsi="Arial" w:cs="Arial"/>
          <w:sz w:val="20"/>
          <w:szCs w:val="20"/>
        </w:rPr>
      </w:pPr>
      <w:r w:rsidRPr="00BB3803">
        <w:rPr>
          <w:rFonts w:ascii="Arial" w:hAnsi="Arial" w:cs="Arial"/>
          <w:sz w:val="20"/>
          <w:szCs w:val="20"/>
        </w:rPr>
        <w:t xml:space="preserve">USUÁRIOS – Pessoas físicas ou prepostas de pessoas jurídicas, detentoras de CARTÃO que contratam produtos e serviços dos ESTABELECIMENTOS e utilizam como MEIO DE PAGAMENTO o SISTEMA PERSONAL CARD </w:t>
      </w:r>
      <w:r w:rsidR="00F87D59">
        <w:rPr>
          <w:rFonts w:ascii="Arial" w:hAnsi="Arial" w:cs="Arial"/>
          <w:sz w:val="20"/>
          <w:szCs w:val="20"/>
        </w:rPr>
        <w:t xml:space="preserve">e EMITENTES </w:t>
      </w:r>
      <w:r w:rsidRPr="00BB3803">
        <w:rPr>
          <w:rFonts w:ascii="Arial" w:hAnsi="Arial" w:cs="Arial"/>
          <w:sz w:val="20"/>
          <w:szCs w:val="20"/>
        </w:rPr>
        <w:t>para realizar as TRANSAÇÕES.</w:t>
      </w:r>
    </w:p>
    <w:p w14:paraId="2CA4C772" w14:textId="77777777" w:rsidR="00C406C9" w:rsidRPr="00BB3803" w:rsidRDefault="00C406C9" w:rsidP="00BB3803">
      <w:pPr>
        <w:spacing w:after="120" w:line="240" w:lineRule="auto"/>
        <w:jc w:val="both"/>
        <w:rPr>
          <w:rFonts w:ascii="Arial" w:hAnsi="Arial" w:cs="Arial"/>
          <w:sz w:val="20"/>
          <w:szCs w:val="20"/>
        </w:rPr>
      </w:pPr>
      <w:r w:rsidRPr="00BB3803">
        <w:rPr>
          <w:rFonts w:ascii="Arial" w:hAnsi="Arial" w:cs="Arial"/>
          <w:sz w:val="20"/>
          <w:szCs w:val="20"/>
        </w:rPr>
        <w:t xml:space="preserve">VALOR BRUTO – Valor total das TRANSAÇÕES realizadas pelo ESTABELECIMENTO antes da dedução da TAXA DE </w:t>
      </w:r>
      <w:r w:rsidR="00F27DD4" w:rsidRPr="00BB3803">
        <w:rPr>
          <w:rFonts w:ascii="Arial" w:hAnsi="Arial" w:cs="Arial"/>
          <w:sz w:val="20"/>
          <w:szCs w:val="20"/>
        </w:rPr>
        <w:t>REEMBOLSO</w:t>
      </w:r>
      <w:r w:rsidRPr="00BB3803">
        <w:rPr>
          <w:rFonts w:ascii="Arial" w:hAnsi="Arial" w:cs="Arial"/>
          <w:sz w:val="20"/>
          <w:szCs w:val="20"/>
        </w:rPr>
        <w:t xml:space="preserve"> e da cobrança de quaisquer outras tax</w:t>
      </w:r>
      <w:r w:rsidR="002725B9" w:rsidRPr="00BB3803">
        <w:rPr>
          <w:rFonts w:ascii="Arial" w:hAnsi="Arial" w:cs="Arial"/>
          <w:sz w:val="20"/>
          <w:szCs w:val="20"/>
        </w:rPr>
        <w:t>as, tarifas e/ou deduções</w:t>
      </w:r>
      <w:r w:rsidR="00C81A96" w:rsidRPr="00BB3803">
        <w:rPr>
          <w:rFonts w:ascii="Arial" w:hAnsi="Arial" w:cs="Arial"/>
          <w:sz w:val="20"/>
          <w:szCs w:val="20"/>
        </w:rPr>
        <w:t xml:space="preserve"> contratuais, </w:t>
      </w:r>
      <w:r w:rsidR="00D11F6C" w:rsidRPr="00BB3803">
        <w:rPr>
          <w:rFonts w:ascii="Arial" w:hAnsi="Arial" w:cs="Arial"/>
          <w:sz w:val="20"/>
          <w:szCs w:val="20"/>
        </w:rPr>
        <w:t>bancárias ou não</w:t>
      </w:r>
      <w:r w:rsidR="002725B9" w:rsidRPr="00BB3803">
        <w:rPr>
          <w:rFonts w:ascii="Arial" w:hAnsi="Arial" w:cs="Arial"/>
          <w:sz w:val="20"/>
          <w:szCs w:val="20"/>
        </w:rPr>
        <w:t>.</w:t>
      </w:r>
    </w:p>
    <w:p w14:paraId="488419D9" w14:textId="77777777" w:rsidR="009F1AED" w:rsidRDefault="00C406C9" w:rsidP="009C693C">
      <w:pPr>
        <w:spacing w:after="120" w:line="240" w:lineRule="auto"/>
        <w:jc w:val="both"/>
        <w:rPr>
          <w:rFonts w:ascii="Arial" w:hAnsi="Arial" w:cs="Arial"/>
          <w:sz w:val="20"/>
          <w:szCs w:val="20"/>
        </w:rPr>
      </w:pPr>
      <w:r w:rsidRPr="00BB3803">
        <w:rPr>
          <w:rFonts w:ascii="Arial" w:hAnsi="Arial" w:cs="Arial"/>
          <w:sz w:val="20"/>
          <w:szCs w:val="20"/>
        </w:rPr>
        <w:t xml:space="preserve">VALOR LÍQUIDO – Valor a ser creditado ao ESTABELECIMENTO correspondente ao VALOR BRUTO, já deduzido da TAXA DE </w:t>
      </w:r>
      <w:r w:rsidR="00F27DD4" w:rsidRPr="00BB3803">
        <w:rPr>
          <w:rFonts w:ascii="Arial" w:hAnsi="Arial" w:cs="Arial"/>
          <w:sz w:val="20"/>
          <w:szCs w:val="20"/>
        </w:rPr>
        <w:t>REEMBOLSO</w:t>
      </w:r>
      <w:r w:rsidRPr="00BB3803">
        <w:rPr>
          <w:rFonts w:ascii="Arial" w:hAnsi="Arial" w:cs="Arial"/>
          <w:sz w:val="20"/>
          <w:szCs w:val="20"/>
        </w:rPr>
        <w:t xml:space="preserve"> e da cobrança de quaisquer outras taxas e/ou tarifas e/ou deduções</w:t>
      </w:r>
      <w:r w:rsidR="00C81A96" w:rsidRPr="00BB3803">
        <w:rPr>
          <w:rFonts w:ascii="Arial" w:hAnsi="Arial" w:cs="Arial"/>
          <w:sz w:val="20"/>
          <w:szCs w:val="20"/>
        </w:rPr>
        <w:t xml:space="preserve"> contratuais,</w:t>
      </w:r>
      <w:r w:rsidR="00D11F6C" w:rsidRPr="00BB3803">
        <w:rPr>
          <w:rFonts w:ascii="Arial" w:hAnsi="Arial" w:cs="Arial"/>
          <w:sz w:val="20"/>
          <w:szCs w:val="20"/>
        </w:rPr>
        <w:t xml:space="preserve"> bancárias ou não</w:t>
      </w:r>
      <w:r w:rsidR="002725B9" w:rsidRPr="00BB3803">
        <w:rPr>
          <w:rFonts w:ascii="Arial" w:hAnsi="Arial" w:cs="Arial"/>
          <w:sz w:val="20"/>
          <w:szCs w:val="20"/>
        </w:rPr>
        <w:t>.</w:t>
      </w:r>
    </w:p>
    <w:sectPr w:rsidR="009F1AED" w:rsidSect="00B82096">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6373F" w14:textId="77777777" w:rsidR="00C15EE0" w:rsidRDefault="00C15EE0" w:rsidP="009602EF">
      <w:pPr>
        <w:spacing w:after="0" w:line="240" w:lineRule="auto"/>
      </w:pPr>
      <w:r>
        <w:separator/>
      </w:r>
    </w:p>
  </w:endnote>
  <w:endnote w:type="continuationSeparator" w:id="0">
    <w:p w14:paraId="308AD1B5" w14:textId="77777777" w:rsidR="00C15EE0" w:rsidRDefault="00C15EE0" w:rsidP="00960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szCs w:val="18"/>
      </w:rPr>
      <w:id w:val="595808579"/>
      <w:docPartObj>
        <w:docPartGallery w:val="Page Numbers (Bottom of Page)"/>
        <w:docPartUnique/>
      </w:docPartObj>
    </w:sdtPr>
    <w:sdtEndPr/>
    <w:sdtContent>
      <w:sdt>
        <w:sdtPr>
          <w:rPr>
            <w:rFonts w:ascii="Tahoma" w:hAnsi="Tahoma" w:cs="Tahoma"/>
            <w:sz w:val="18"/>
            <w:szCs w:val="18"/>
          </w:rPr>
          <w:id w:val="252092263"/>
          <w:docPartObj>
            <w:docPartGallery w:val="Page Numbers (Top of Page)"/>
            <w:docPartUnique/>
          </w:docPartObj>
        </w:sdtPr>
        <w:sdtEndPr/>
        <w:sdtContent>
          <w:p w14:paraId="2B59CB64" w14:textId="77777777" w:rsidR="005E3B40" w:rsidRPr="009602EF" w:rsidRDefault="005E3B40">
            <w:pPr>
              <w:pStyle w:val="Rodap"/>
              <w:jc w:val="center"/>
              <w:rPr>
                <w:rFonts w:ascii="Tahoma" w:hAnsi="Tahoma" w:cs="Tahoma"/>
                <w:sz w:val="18"/>
                <w:szCs w:val="18"/>
              </w:rPr>
            </w:pPr>
            <w:r w:rsidRPr="009602EF">
              <w:rPr>
                <w:rFonts w:ascii="Tahoma" w:hAnsi="Tahoma" w:cs="Tahoma"/>
                <w:sz w:val="18"/>
                <w:szCs w:val="18"/>
              </w:rPr>
              <w:t xml:space="preserve">Página </w:t>
            </w:r>
            <w:r w:rsidR="000A7AE0" w:rsidRPr="009602EF">
              <w:rPr>
                <w:rFonts w:ascii="Tahoma" w:hAnsi="Tahoma" w:cs="Tahoma"/>
                <w:b/>
                <w:sz w:val="18"/>
                <w:szCs w:val="18"/>
              </w:rPr>
              <w:fldChar w:fldCharType="begin"/>
            </w:r>
            <w:r w:rsidRPr="009602EF">
              <w:rPr>
                <w:rFonts w:ascii="Tahoma" w:hAnsi="Tahoma" w:cs="Tahoma"/>
                <w:b/>
                <w:sz w:val="18"/>
                <w:szCs w:val="18"/>
              </w:rPr>
              <w:instrText>PAGE</w:instrText>
            </w:r>
            <w:r w:rsidR="000A7AE0" w:rsidRPr="009602EF">
              <w:rPr>
                <w:rFonts w:ascii="Tahoma" w:hAnsi="Tahoma" w:cs="Tahoma"/>
                <w:b/>
                <w:sz w:val="18"/>
                <w:szCs w:val="18"/>
              </w:rPr>
              <w:fldChar w:fldCharType="separate"/>
            </w:r>
            <w:r w:rsidR="00887AFB">
              <w:rPr>
                <w:rFonts w:ascii="Tahoma" w:hAnsi="Tahoma" w:cs="Tahoma"/>
                <w:b/>
                <w:noProof/>
                <w:sz w:val="18"/>
                <w:szCs w:val="18"/>
              </w:rPr>
              <w:t>1</w:t>
            </w:r>
            <w:r w:rsidR="000A7AE0" w:rsidRPr="009602EF">
              <w:rPr>
                <w:rFonts w:ascii="Tahoma" w:hAnsi="Tahoma" w:cs="Tahoma"/>
                <w:b/>
                <w:sz w:val="18"/>
                <w:szCs w:val="18"/>
              </w:rPr>
              <w:fldChar w:fldCharType="end"/>
            </w:r>
            <w:r w:rsidRPr="009602EF">
              <w:rPr>
                <w:rFonts w:ascii="Tahoma" w:hAnsi="Tahoma" w:cs="Tahoma"/>
                <w:sz w:val="18"/>
                <w:szCs w:val="18"/>
              </w:rPr>
              <w:t xml:space="preserve"> de </w:t>
            </w:r>
            <w:r w:rsidR="000A7AE0" w:rsidRPr="009602EF">
              <w:rPr>
                <w:rFonts w:ascii="Tahoma" w:hAnsi="Tahoma" w:cs="Tahoma"/>
                <w:b/>
                <w:sz w:val="18"/>
                <w:szCs w:val="18"/>
              </w:rPr>
              <w:fldChar w:fldCharType="begin"/>
            </w:r>
            <w:r w:rsidRPr="009602EF">
              <w:rPr>
                <w:rFonts w:ascii="Tahoma" w:hAnsi="Tahoma" w:cs="Tahoma"/>
                <w:b/>
                <w:sz w:val="18"/>
                <w:szCs w:val="18"/>
              </w:rPr>
              <w:instrText>NUMPAGES</w:instrText>
            </w:r>
            <w:r w:rsidR="000A7AE0" w:rsidRPr="009602EF">
              <w:rPr>
                <w:rFonts w:ascii="Tahoma" w:hAnsi="Tahoma" w:cs="Tahoma"/>
                <w:b/>
                <w:sz w:val="18"/>
                <w:szCs w:val="18"/>
              </w:rPr>
              <w:fldChar w:fldCharType="separate"/>
            </w:r>
            <w:r w:rsidR="00887AFB">
              <w:rPr>
                <w:rFonts w:ascii="Tahoma" w:hAnsi="Tahoma" w:cs="Tahoma"/>
                <w:b/>
                <w:noProof/>
                <w:sz w:val="18"/>
                <w:szCs w:val="18"/>
              </w:rPr>
              <w:t>6</w:t>
            </w:r>
            <w:r w:rsidR="000A7AE0" w:rsidRPr="009602EF">
              <w:rPr>
                <w:rFonts w:ascii="Tahoma" w:hAnsi="Tahoma" w:cs="Tahoma"/>
                <w:b/>
                <w:sz w:val="18"/>
                <w:szCs w:val="18"/>
              </w:rPr>
              <w:fldChar w:fldCharType="end"/>
            </w:r>
          </w:p>
        </w:sdtContent>
      </w:sdt>
    </w:sdtContent>
  </w:sdt>
  <w:p w14:paraId="2EDC74B9" w14:textId="77777777" w:rsidR="005E3B40" w:rsidRDefault="005E3B4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FAFFF" w14:textId="77777777" w:rsidR="00C15EE0" w:rsidRDefault="00C15EE0" w:rsidP="009602EF">
      <w:pPr>
        <w:spacing w:after="0" w:line="240" w:lineRule="auto"/>
      </w:pPr>
      <w:r>
        <w:separator/>
      </w:r>
    </w:p>
  </w:footnote>
  <w:footnote w:type="continuationSeparator" w:id="0">
    <w:p w14:paraId="3AADF4FD" w14:textId="77777777" w:rsidR="00C15EE0" w:rsidRDefault="00C15EE0" w:rsidP="009602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73A6D"/>
    <w:multiLevelType w:val="hybridMultilevel"/>
    <w:tmpl w:val="2212870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B1"/>
    <w:rsid w:val="000007FD"/>
    <w:rsid w:val="00001D1F"/>
    <w:rsid w:val="000112E3"/>
    <w:rsid w:val="000128FD"/>
    <w:rsid w:val="00014A50"/>
    <w:rsid w:val="00037517"/>
    <w:rsid w:val="00041C21"/>
    <w:rsid w:val="00050884"/>
    <w:rsid w:val="000519B1"/>
    <w:rsid w:val="000628D9"/>
    <w:rsid w:val="00063C93"/>
    <w:rsid w:val="000645B3"/>
    <w:rsid w:val="000649AD"/>
    <w:rsid w:val="00067101"/>
    <w:rsid w:val="00073689"/>
    <w:rsid w:val="00076385"/>
    <w:rsid w:val="00076621"/>
    <w:rsid w:val="000819D9"/>
    <w:rsid w:val="00086425"/>
    <w:rsid w:val="00090CC2"/>
    <w:rsid w:val="0009226A"/>
    <w:rsid w:val="0009228C"/>
    <w:rsid w:val="000A0BAC"/>
    <w:rsid w:val="000A3F05"/>
    <w:rsid w:val="000A4F59"/>
    <w:rsid w:val="000A7AE0"/>
    <w:rsid w:val="000B4B09"/>
    <w:rsid w:val="000B4DE4"/>
    <w:rsid w:val="000D4C6F"/>
    <w:rsid w:val="000E2742"/>
    <w:rsid w:val="000E483D"/>
    <w:rsid w:val="000E6277"/>
    <w:rsid w:val="000F070B"/>
    <w:rsid w:val="000F2618"/>
    <w:rsid w:val="0011483B"/>
    <w:rsid w:val="00117DA5"/>
    <w:rsid w:val="001229C3"/>
    <w:rsid w:val="0014185F"/>
    <w:rsid w:val="0014257E"/>
    <w:rsid w:val="00143BC8"/>
    <w:rsid w:val="00151C08"/>
    <w:rsid w:val="00151C3A"/>
    <w:rsid w:val="00154A26"/>
    <w:rsid w:val="001615A9"/>
    <w:rsid w:val="00164C1A"/>
    <w:rsid w:val="00172CD8"/>
    <w:rsid w:val="00177D1C"/>
    <w:rsid w:val="00180A5E"/>
    <w:rsid w:val="00180C1E"/>
    <w:rsid w:val="00183C8F"/>
    <w:rsid w:val="00186C31"/>
    <w:rsid w:val="00187FB4"/>
    <w:rsid w:val="00197902"/>
    <w:rsid w:val="001A53BA"/>
    <w:rsid w:val="001A627B"/>
    <w:rsid w:val="001B2C93"/>
    <w:rsid w:val="001B3DB3"/>
    <w:rsid w:val="001B6348"/>
    <w:rsid w:val="001C168E"/>
    <w:rsid w:val="001C397E"/>
    <w:rsid w:val="001D0018"/>
    <w:rsid w:val="00202FA7"/>
    <w:rsid w:val="0020308D"/>
    <w:rsid w:val="00204691"/>
    <w:rsid w:val="00223A44"/>
    <w:rsid w:val="00227996"/>
    <w:rsid w:val="00247203"/>
    <w:rsid w:val="00264268"/>
    <w:rsid w:val="002725B9"/>
    <w:rsid w:val="00274CC1"/>
    <w:rsid w:val="002817A9"/>
    <w:rsid w:val="002C1B14"/>
    <w:rsid w:val="002C455F"/>
    <w:rsid w:val="002C4B4C"/>
    <w:rsid w:val="002D38C9"/>
    <w:rsid w:val="002E147F"/>
    <w:rsid w:val="002F6F22"/>
    <w:rsid w:val="003070DC"/>
    <w:rsid w:val="00307B9D"/>
    <w:rsid w:val="00310206"/>
    <w:rsid w:val="00311DDA"/>
    <w:rsid w:val="003204CE"/>
    <w:rsid w:val="00321B13"/>
    <w:rsid w:val="003220AA"/>
    <w:rsid w:val="00323752"/>
    <w:rsid w:val="003363CE"/>
    <w:rsid w:val="00355E20"/>
    <w:rsid w:val="00364A5E"/>
    <w:rsid w:val="003653A3"/>
    <w:rsid w:val="00366E3C"/>
    <w:rsid w:val="00370E74"/>
    <w:rsid w:val="00371063"/>
    <w:rsid w:val="0037191A"/>
    <w:rsid w:val="003B4091"/>
    <w:rsid w:val="003C1973"/>
    <w:rsid w:val="003E01F0"/>
    <w:rsid w:val="003E0C79"/>
    <w:rsid w:val="003E6B38"/>
    <w:rsid w:val="003E79BB"/>
    <w:rsid w:val="003F2097"/>
    <w:rsid w:val="003F21B7"/>
    <w:rsid w:val="003F2429"/>
    <w:rsid w:val="003F677A"/>
    <w:rsid w:val="0041428D"/>
    <w:rsid w:val="00424A1C"/>
    <w:rsid w:val="00425030"/>
    <w:rsid w:val="00431BB3"/>
    <w:rsid w:val="00444176"/>
    <w:rsid w:val="00462BDF"/>
    <w:rsid w:val="00464B71"/>
    <w:rsid w:val="004749DF"/>
    <w:rsid w:val="00476F00"/>
    <w:rsid w:val="0048688A"/>
    <w:rsid w:val="004A2218"/>
    <w:rsid w:val="004B0C7A"/>
    <w:rsid w:val="004B4A66"/>
    <w:rsid w:val="004B7425"/>
    <w:rsid w:val="004B7540"/>
    <w:rsid w:val="004C5E2B"/>
    <w:rsid w:val="004C64F2"/>
    <w:rsid w:val="004C7D20"/>
    <w:rsid w:val="004E45BD"/>
    <w:rsid w:val="004F03E7"/>
    <w:rsid w:val="004F2797"/>
    <w:rsid w:val="004F525E"/>
    <w:rsid w:val="0052076F"/>
    <w:rsid w:val="00537CDD"/>
    <w:rsid w:val="00547486"/>
    <w:rsid w:val="005557B8"/>
    <w:rsid w:val="00560805"/>
    <w:rsid w:val="005622A6"/>
    <w:rsid w:val="005870F4"/>
    <w:rsid w:val="005915A2"/>
    <w:rsid w:val="00592645"/>
    <w:rsid w:val="00595DE2"/>
    <w:rsid w:val="005A0FDB"/>
    <w:rsid w:val="005A179A"/>
    <w:rsid w:val="005A21E0"/>
    <w:rsid w:val="005C60CB"/>
    <w:rsid w:val="005C71CF"/>
    <w:rsid w:val="005D2089"/>
    <w:rsid w:val="005E0DAF"/>
    <w:rsid w:val="005E3B40"/>
    <w:rsid w:val="005E4D18"/>
    <w:rsid w:val="005E52C6"/>
    <w:rsid w:val="005F7991"/>
    <w:rsid w:val="00602C4B"/>
    <w:rsid w:val="00610D79"/>
    <w:rsid w:val="006168E9"/>
    <w:rsid w:val="006176E3"/>
    <w:rsid w:val="00624465"/>
    <w:rsid w:val="00633B31"/>
    <w:rsid w:val="0063731F"/>
    <w:rsid w:val="0064192E"/>
    <w:rsid w:val="00643FE2"/>
    <w:rsid w:val="00661A7D"/>
    <w:rsid w:val="006656A3"/>
    <w:rsid w:val="00681FDC"/>
    <w:rsid w:val="00685F3B"/>
    <w:rsid w:val="00695233"/>
    <w:rsid w:val="006954E5"/>
    <w:rsid w:val="006A0C7F"/>
    <w:rsid w:val="006B3AF8"/>
    <w:rsid w:val="006C0F23"/>
    <w:rsid w:val="006C67D6"/>
    <w:rsid w:val="006C6AF5"/>
    <w:rsid w:val="006C7233"/>
    <w:rsid w:val="006D27FA"/>
    <w:rsid w:val="006D5694"/>
    <w:rsid w:val="006E75B6"/>
    <w:rsid w:val="00700476"/>
    <w:rsid w:val="00725910"/>
    <w:rsid w:val="0074218A"/>
    <w:rsid w:val="00742660"/>
    <w:rsid w:val="0074717E"/>
    <w:rsid w:val="00751676"/>
    <w:rsid w:val="00751A4F"/>
    <w:rsid w:val="00751CFF"/>
    <w:rsid w:val="00752397"/>
    <w:rsid w:val="00774DD7"/>
    <w:rsid w:val="007832A5"/>
    <w:rsid w:val="00786808"/>
    <w:rsid w:val="00791294"/>
    <w:rsid w:val="0079739E"/>
    <w:rsid w:val="00797AF7"/>
    <w:rsid w:val="007A3257"/>
    <w:rsid w:val="007D1EE4"/>
    <w:rsid w:val="007D4C01"/>
    <w:rsid w:val="007F0DAF"/>
    <w:rsid w:val="007F0EAC"/>
    <w:rsid w:val="007F5A7E"/>
    <w:rsid w:val="00801B35"/>
    <w:rsid w:val="00802CBB"/>
    <w:rsid w:val="00814AD0"/>
    <w:rsid w:val="00815580"/>
    <w:rsid w:val="00820299"/>
    <w:rsid w:val="008226B2"/>
    <w:rsid w:val="0082675D"/>
    <w:rsid w:val="00837515"/>
    <w:rsid w:val="008411AF"/>
    <w:rsid w:val="00854FD5"/>
    <w:rsid w:val="0085644E"/>
    <w:rsid w:val="008571F5"/>
    <w:rsid w:val="00857D45"/>
    <w:rsid w:val="00871A91"/>
    <w:rsid w:val="008729C7"/>
    <w:rsid w:val="00875967"/>
    <w:rsid w:val="00875BC5"/>
    <w:rsid w:val="00887AFB"/>
    <w:rsid w:val="00896247"/>
    <w:rsid w:val="008B3B2E"/>
    <w:rsid w:val="008B3D38"/>
    <w:rsid w:val="008B7B6D"/>
    <w:rsid w:val="008C59EA"/>
    <w:rsid w:val="008D0C8F"/>
    <w:rsid w:val="008E5FEB"/>
    <w:rsid w:val="008F16B6"/>
    <w:rsid w:val="008F5A05"/>
    <w:rsid w:val="009126E4"/>
    <w:rsid w:val="00913871"/>
    <w:rsid w:val="0091737C"/>
    <w:rsid w:val="009376B2"/>
    <w:rsid w:val="00942C19"/>
    <w:rsid w:val="00944BFB"/>
    <w:rsid w:val="009525AE"/>
    <w:rsid w:val="0095399A"/>
    <w:rsid w:val="009602EF"/>
    <w:rsid w:val="00965DC5"/>
    <w:rsid w:val="00972416"/>
    <w:rsid w:val="00974F7A"/>
    <w:rsid w:val="009773E5"/>
    <w:rsid w:val="00977A58"/>
    <w:rsid w:val="00993923"/>
    <w:rsid w:val="00993A35"/>
    <w:rsid w:val="009B071E"/>
    <w:rsid w:val="009B0956"/>
    <w:rsid w:val="009B150C"/>
    <w:rsid w:val="009B465B"/>
    <w:rsid w:val="009B611B"/>
    <w:rsid w:val="009B71E0"/>
    <w:rsid w:val="009C4014"/>
    <w:rsid w:val="009C655C"/>
    <w:rsid w:val="009C692B"/>
    <w:rsid w:val="009C693C"/>
    <w:rsid w:val="009D1011"/>
    <w:rsid w:val="009E6B15"/>
    <w:rsid w:val="009E7A37"/>
    <w:rsid w:val="009F1AED"/>
    <w:rsid w:val="009F2BCC"/>
    <w:rsid w:val="00A011B0"/>
    <w:rsid w:val="00A21B67"/>
    <w:rsid w:val="00A23B28"/>
    <w:rsid w:val="00A265E0"/>
    <w:rsid w:val="00A40EC2"/>
    <w:rsid w:val="00A52540"/>
    <w:rsid w:val="00A527CF"/>
    <w:rsid w:val="00A53C99"/>
    <w:rsid w:val="00A54B19"/>
    <w:rsid w:val="00A6088F"/>
    <w:rsid w:val="00A6150F"/>
    <w:rsid w:val="00A62B0E"/>
    <w:rsid w:val="00AA6B17"/>
    <w:rsid w:val="00AB2438"/>
    <w:rsid w:val="00AB32D1"/>
    <w:rsid w:val="00AB4426"/>
    <w:rsid w:val="00AC243A"/>
    <w:rsid w:val="00AC2F6B"/>
    <w:rsid w:val="00AD2B91"/>
    <w:rsid w:val="00AF2825"/>
    <w:rsid w:val="00B00037"/>
    <w:rsid w:val="00B166F8"/>
    <w:rsid w:val="00B26BF2"/>
    <w:rsid w:val="00B27F59"/>
    <w:rsid w:val="00B541D1"/>
    <w:rsid w:val="00B5657E"/>
    <w:rsid w:val="00B67C68"/>
    <w:rsid w:val="00B720A8"/>
    <w:rsid w:val="00B801D9"/>
    <w:rsid w:val="00B82096"/>
    <w:rsid w:val="00BB3803"/>
    <w:rsid w:val="00BC4EC7"/>
    <w:rsid w:val="00BD3948"/>
    <w:rsid w:val="00BF33A2"/>
    <w:rsid w:val="00BF36C8"/>
    <w:rsid w:val="00C0727F"/>
    <w:rsid w:val="00C10ABE"/>
    <w:rsid w:val="00C1507E"/>
    <w:rsid w:val="00C15EE0"/>
    <w:rsid w:val="00C26CF1"/>
    <w:rsid w:val="00C406C9"/>
    <w:rsid w:val="00C43278"/>
    <w:rsid w:val="00C43FDE"/>
    <w:rsid w:val="00C4577D"/>
    <w:rsid w:val="00C8072F"/>
    <w:rsid w:val="00C81A96"/>
    <w:rsid w:val="00C86B1A"/>
    <w:rsid w:val="00C87686"/>
    <w:rsid w:val="00C9380C"/>
    <w:rsid w:val="00C9470B"/>
    <w:rsid w:val="00CA6E6B"/>
    <w:rsid w:val="00CB237F"/>
    <w:rsid w:val="00CC0BA3"/>
    <w:rsid w:val="00CC6DB8"/>
    <w:rsid w:val="00CC7869"/>
    <w:rsid w:val="00CD1C6F"/>
    <w:rsid w:val="00CD3F95"/>
    <w:rsid w:val="00CE03DC"/>
    <w:rsid w:val="00CE3297"/>
    <w:rsid w:val="00CF0E8D"/>
    <w:rsid w:val="00CF60A8"/>
    <w:rsid w:val="00D03A17"/>
    <w:rsid w:val="00D04AFF"/>
    <w:rsid w:val="00D11F6C"/>
    <w:rsid w:val="00D1529E"/>
    <w:rsid w:val="00D170C0"/>
    <w:rsid w:val="00D20E41"/>
    <w:rsid w:val="00D255EB"/>
    <w:rsid w:val="00D34D5D"/>
    <w:rsid w:val="00D36D80"/>
    <w:rsid w:val="00D558E5"/>
    <w:rsid w:val="00D63016"/>
    <w:rsid w:val="00D76466"/>
    <w:rsid w:val="00D81D71"/>
    <w:rsid w:val="00D85F14"/>
    <w:rsid w:val="00D9073A"/>
    <w:rsid w:val="00D92507"/>
    <w:rsid w:val="00D93B5A"/>
    <w:rsid w:val="00DA2D98"/>
    <w:rsid w:val="00DA7990"/>
    <w:rsid w:val="00DB5713"/>
    <w:rsid w:val="00DB714E"/>
    <w:rsid w:val="00DC4A3F"/>
    <w:rsid w:val="00DC61F6"/>
    <w:rsid w:val="00DC66AE"/>
    <w:rsid w:val="00DC6B64"/>
    <w:rsid w:val="00DD0DF5"/>
    <w:rsid w:val="00DD571D"/>
    <w:rsid w:val="00DE4383"/>
    <w:rsid w:val="00DE74FE"/>
    <w:rsid w:val="00DF1A7D"/>
    <w:rsid w:val="00DF5BC5"/>
    <w:rsid w:val="00DF7632"/>
    <w:rsid w:val="00E000AD"/>
    <w:rsid w:val="00E02739"/>
    <w:rsid w:val="00E03DC7"/>
    <w:rsid w:val="00E04AA2"/>
    <w:rsid w:val="00E06EDC"/>
    <w:rsid w:val="00E1026C"/>
    <w:rsid w:val="00E13438"/>
    <w:rsid w:val="00E155E3"/>
    <w:rsid w:val="00E37806"/>
    <w:rsid w:val="00E40029"/>
    <w:rsid w:val="00E50753"/>
    <w:rsid w:val="00E51E0C"/>
    <w:rsid w:val="00E5381F"/>
    <w:rsid w:val="00E55C49"/>
    <w:rsid w:val="00E73A2E"/>
    <w:rsid w:val="00E83FD6"/>
    <w:rsid w:val="00E9070F"/>
    <w:rsid w:val="00E935FD"/>
    <w:rsid w:val="00EA0DA6"/>
    <w:rsid w:val="00EA339B"/>
    <w:rsid w:val="00EB0F20"/>
    <w:rsid w:val="00EB157F"/>
    <w:rsid w:val="00EB2EF4"/>
    <w:rsid w:val="00EB5594"/>
    <w:rsid w:val="00EC1F13"/>
    <w:rsid w:val="00EC3CE9"/>
    <w:rsid w:val="00EC6F58"/>
    <w:rsid w:val="00ED38F1"/>
    <w:rsid w:val="00ED45DA"/>
    <w:rsid w:val="00ED6A57"/>
    <w:rsid w:val="00EE0C5B"/>
    <w:rsid w:val="00EE4D12"/>
    <w:rsid w:val="00F011B6"/>
    <w:rsid w:val="00F13A56"/>
    <w:rsid w:val="00F1796A"/>
    <w:rsid w:val="00F227B1"/>
    <w:rsid w:val="00F25DC5"/>
    <w:rsid w:val="00F27DD4"/>
    <w:rsid w:val="00F375EE"/>
    <w:rsid w:val="00F52ABB"/>
    <w:rsid w:val="00F632DA"/>
    <w:rsid w:val="00F714B1"/>
    <w:rsid w:val="00F73B17"/>
    <w:rsid w:val="00F7600D"/>
    <w:rsid w:val="00F845C8"/>
    <w:rsid w:val="00F87D59"/>
    <w:rsid w:val="00FA4BAE"/>
    <w:rsid w:val="00FC38D6"/>
    <w:rsid w:val="00FC54C0"/>
    <w:rsid w:val="00FC59C3"/>
    <w:rsid w:val="00FD4474"/>
    <w:rsid w:val="00FE53E2"/>
    <w:rsid w:val="00FE5414"/>
    <w:rsid w:val="00FE5802"/>
    <w:rsid w:val="00FF3C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1D08"/>
  <w15:docId w15:val="{B467E9F0-4A1C-4C1A-84ED-246BE07E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714B1"/>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semiHidden/>
    <w:unhideWhenUsed/>
    <w:rsid w:val="009602E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602EF"/>
  </w:style>
  <w:style w:type="paragraph" w:styleId="Rodap">
    <w:name w:val="footer"/>
    <w:basedOn w:val="Normal"/>
    <w:link w:val="RodapChar"/>
    <w:uiPriority w:val="99"/>
    <w:unhideWhenUsed/>
    <w:rsid w:val="009602EF"/>
    <w:pPr>
      <w:tabs>
        <w:tab w:val="center" w:pos="4252"/>
        <w:tab w:val="right" w:pos="8504"/>
      </w:tabs>
      <w:spacing w:after="0" w:line="240" w:lineRule="auto"/>
    </w:pPr>
  </w:style>
  <w:style w:type="character" w:customStyle="1" w:styleId="RodapChar">
    <w:name w:val="Rodapé Char"/>
    <w:basedOn w:val="Fontepargpadro"/>
    <w:link w:val="Rodap"/>
    <w:uiPriority w:val="99"/>
    <w:rsid w:val="009602EF"/>
  </w:style>
  <w:style w:type="paragraph" w:styleId="PargrafodaLista">
    <w:name w:val="List Paragraph"/>
    <w:basedOn w:val="Normal"/>
    <w:uiPriority w:val="34"/>
    <w:qFormat/>
    <w:rsid w:val="005870F4"/>
    <w:pPr>
      <w:spacing w:after="0" w:line="240" w:lineRule="auto"/>
      <w:ind w:left="720"/>
    </w:pPr>
    <w:rPr>
      <w:rFonts w:ascii="Arial" w:hAnsi="Arial" w:cs="Arial"/>
      <w:color w:val="1F497D"/>
    </w:rPr>
  </w:style>
  <w:style w:type="paragraph" w:styleId="NormalWeb">
    <w:name w:val="Normal (Web)"/>
    <w:basedOn w:val="Normal"/>
    <w:uiPriority w:val="99"/>
    <w:semiHidden/>
    <w:unhideWhenUsed/>
    <w:rsid w:val="00ED45DA"/>
    <w:pPr>
      <w:spacing w:before="240" w:after="240"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063C9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63C93"/>
    <w:rPr>
      <w:rFonts w:ascii="Tahoma" w:hAnsi="Tahoma" w:cs="Tahoma"/>
      <w:sz w:val="16"/>
      <w:szCs w:val="16"/>
    </w:rPr>
  </w:style>
  <w:style w:type="character" w:styleId="Forte">
    <w:name w:val="Strong"/>
    <w:qFormat/>
    <w:rsid w:val="000628D9"/>
    <w:rPr>
      <w:b/>
      <w:bCs/>
    </w:rPr>
  </w:style>
  <w:style w:type="table" w:styleId="Tabelacomgrade">
    <w:name w:val="Table Grid"/>
    <w:basedOn w:val="Tabelanormal"/>
    <w:uiPriority w:val="59"/>
    <w:rsid w:val="005E3B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rio">
    <w:name w:val="annotation reference"/>
    <w:basedOn w:val="Fontepargpadro"/>
    <w:uiPriority w:val="99"/>
    <w:semiHidden/>
    <w:unhideWhenUsed/>
    <w:rsid w:val="00D85F14"/>
    <w:rPr>
      <w:sz w:val="16"/>
      <w:szCs w:val="16"/>
    </w:rPr>
  </w:style>
  <w:style w:type="paragraph" w:styleId="Textodecomentrio">
    <w:name w:val="annotation text"/>
    <w:basedOn w:val="Normal"/>
    <w:link w:val="TextodecomentrioChar"/>
    <w:uiPriority w:val="99"/>
    <w:unhideWhenUsed/>
    <w:rsid w:val="00D85F14"/>
    <w:pPr>
      <w:spacing w:line="240" w:lineRule="auto"/>
    </w:pPr>
    <w:rPr>
      <w:sz w:val="20"/>
      <w:szCs w:val="20"/>
    </w:rPr>
  </w:style>
  <w:style w:type="character" w:customStyle="1" w:styleId="TextodecomentrioChar">
    <w:name w:val="Texto de comentário Char"/>
    <w:basedOn w:val="Fontepargpadro"/>
    <w:link w:val="Textodecomentrio"/>
    <w:uiPriority w:val="99"/>
    <w:rsid w:val="00D85F14"/>
    <w:rPr>
      <w:sz w:val="20"/>
      <w:szCs w:val="20"/>
    </w:rPr>
  </w:style>
  <w:style w:type="paragraph" w:styleId="Assuntodocomentrio">
    <w:name w:val="annotation subject"/>
    <w:basedOn w:val="Textodecomentrio"/>
    <w:next w:val="Textodecomentrio"/>
    <w:link w:val="AssuntodocomentrioChar"/>
    <w:uiPriority w:val="99"/>
    <w:semiHidden/>
    <w:unhideWhenUsed/>
    <w:rsid w:val="00D85F14"/>
    <w:rPr>
      <w:b/>
      <w:bCs/>
    </w:rPr>
  </w:style>
  <w:style w:type="character" w:customStyle="1" w:styleId="AssuntodocomentrioChar">
    <w:name w:val="Assunto do comentário Char"/>
    <w:basedOn w:val="TextodecomentrioChar"/>
    <w:link w:val="Assuntodocomentrio"/>
    <w:uiPriority w:val="99"/>
    <w:semiHidden/>
    <w:rsid w:val="00D85F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7414">
      <w:bodyDiv w:val="1"/>
      <w:marLeft w:val="0"/>
      <w:marRight w:val="0"/>
      <w:marTop w:val="0"/>
      <w:marBottom w:val="0"/>
      <w:divBdr>
        <w:top w:val="none" w:sz="0" w:space="0" w:color="auto"/>
        <w:left w:val="none" w:sz="0" w:space="0" w:color="auto"/>
        <w:bottom w:val="none" w:sz="0" w:space="0" w:color="auto"/>
        <w:right w:val="none" w:sz="0" w:space="0" w:color="auto"/>
      </w:divBdr>
      <w:divsChild>
        <w:div w:id="287975774">
          <w:marLeft w:val="0"/>
          <w:marRight w:val="0"/>
          <w:marTop w:val="0"/>
          <w:marBottom w:val="0"/>
          <w:divBdr>
            <w:top w:val="none" w:sz="0" w:space="0" w:color="auto"/>
            <w:left w:val="none" w:sz="0" w:space="0" w:color="auto"/>
            <w:bottom w:val="none" w:sz="0" w:space="0" w:color="auto"/>
            <w:right w:val="none" w:sz="0" w:space="0" w:color="auto"/>
          </w:divBdr>
          <w:divsChild>
            <w:div w:id="1345664127">
              <w:marLeft w:val="0"/>
              <w:marRight w:val="0"/>
              <w:marTop w:val="0"/>
              <w:marBottom w:val="0"/>
              <w:divBdr>
                <w:top w:val="none" w:sz="0" w:space="0" w:color="auto"/>
                <w:left w:val="none" w:sz="0" w:space="0" w:color="auto"/>
                <w:bottom w:val="none" w:sz="0" w:space="0" w:color="auto"/>
                <w:right w:val="none" w:sz="0" w:space="0" w:color="auto"/>
              </w:divBdr>
              <w:divsChild>
                <w:div w:id="935091799">
                  <w:marLeft w:val="250"/>
                  <w:marRight w:val="0"/>
                  <w:marTop w:val="0"/>
                  <w:marBottom w:val="0"/>
                  <w:divBdr>
                    <w:top w:val="none" w:sz="0" w:space="0" w:color="auto"/>
                    <w:left w:val="none" w:sz="0" w:space="0" w:color="auto"/>
                    <w:bottom w:val="none" w:sz="0" w:space="0" w:color="auto"/>
                    <w:right w:val="none" w:sz="0" w:space="0" w:color="auto"/>
                  </w:divBdr>
                  <w:divsChild>
                    <w:div w:id="1441560849">
                      <w:marLeft w:val="0"/>
                      <w:marRight w:val="0"/>
                      <w:marTop w:val="125"/>
                      <w:marBottom w:val="0"/>
                      <w:divBdr>
                        <w:top w:val="none" w:sz="0" w:space="0" w:color="auto"/>
                        <w:left w:val="none" w:sz="0" w:space="0" w:color="auto"/>
                        <w:bottom w:val="none" w:sz="0" w:space="0" w:color="auto"/>
                        <w:right w:val="none" w:sz="0" w:space="0" w:color="auto"/>
                      </w:divBdr>
                      <w:divsChild>
                        <w:div w:id="2041972095">
                          <w:marLeft w:val="0"/>
                          <w:marRight w:val="250"/>
                          <w:marTop w:val="0"/>
                          <w:marBottom w:val="125"/>
                          <w:divBdr>
                            <w:top w:val="none" w:sz="0" w:space="0" w:color="auto"/>
                            <w:left w:val="none" w:sz="0" w:space="0" w:color="auto"/>
                            <w:bottom w:val="single" w:sz="4" w:space="9" w:color="CCCCCC"/>
                            <w:right w:val="none" w:sz="0" w:space="0" w:color="auto"/>
                          </w:divBdr>
                          <w:divsChild>
                            <w:div w:id="331182261">
                              <w:marLeft w:val="0"/>
                              <w:marRight w:val="0"/>
                              <w:marTop w:val="0"/>
                              <w:marBottom w:val="125"/>
                              <w:divBdr>
                                <w:top w:val="none" w:sz="0" w:space="0" w:color="auto"/>
                                <w:left w:val="none" w:sz="0" w:space="0" w:color="auto"/>
                                <w:bottom w:val="single" w:sz="4" w:space="6" w:color="CCCCCC"/>
                                <w:right w:val="none" w:sz="0" w:space="0" w:color="auto"/>
                              </w:divBdr>
                              <w:divsChild>
                                <w:div w:id="998460538">
                                  <w:marLeft w:val="0"/>
                                  <w:marRight w:val="0"/>
                                  <w:marTop w:val="125"/>
                                  <w:marBottom w:val="0"/>
                                  <w:divBdr>
                                    <w:top w:val="none" w:sz="0" w:space="0" w:color="auto"/>
                                    <w:left w:val="none" w:sz="0" w:space="0" w:color="auto"/>
                                    <w:bottom w:val="none" w:sz="0" w:space="0" w:color="auto"/>
                                    <w:right w:val="none" w:sz="0" w:space="0" w:color="auto"/>
                                  </w:divBdr>
                                  <w:divsChild>
                                    <w:div w:id="1140463496">
                                      <w:marLeft w:val="125"/>
                                      <w:marRight w:val="0"/>
                                      <w:marTop w:val="0"/>
                                      <w:marBottom w:val="0"/>
                                      <w:divBdr>
                                        <w:top w:val="none" w:sz="0" w:space="0" w:color="auto"/>
                                        <w:left w:val="none" w:sz="0" w:space="0" w:color="auto"/>
                                        <w:bottom w:val="none" w:sz="0" w:space="0" w:color="auto"/>
                                        <w:right w:val="none" w:sz="0" w:space="0" w:color="auto"/>
                                      </w:divBdr>
                                      <w:divsChild>
                                        <w:div w:id="12329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27392">
      <w:bodyDiv w:val="1"/>
      <w:marLeft w:val="0"/>
      <w:marRight w:val="0"/>
      <w:marTop w:val="0"/>
      <w:marBottom w:val="0"/>
      <w:divBdr>
        <w:top w:val="none" w:sz="0" w:space="0" w:color="auto"/>
        <w:left w:val="none" w:sz="0" w:space="0" w:color="auto"/>
        <w:bottom w:val="none" w:sz="0" w:space="0" w:color="auto"/>
        <w:right w:val="none" w:sz="0" w:space="0" w:color="auto"/>
      </w:divBdr>
      <w:divsChild>
        <w:div w:id="789280813">
          <w:marLeft w:val="0"/>
          <w:marRight w:val="0"/>
          <w:marTop w:val="0"/>
          <w:marBottom w:val="0"/>
          <w:divBdr>
            <w:top w:val="none" w:sz="0" w:space="0" w:color="auto"/>
            <w:left w:val="none" w:sz="0" w:space="0" w:color="auto"/>
            <w:bottom w:val="none" w:sz="0" w:space="0" w:color="auto"/>
            <w:right w:val="none" w:sz="0" w:space="0" w:color="auto"/>
          </w:divBdr>
          <w:divsChild>
            <w:div w:id="525870220">
              <w:marLeft w:val="0"/>
              <w:marRight w:val="0"/>
              <w:marTop w:val="0"/>
              <w:marBottom w:val="0"/>
              <w:divBdr>
                <w:top w:val="none" w:sz="0" w:space="0" w:color="auto"/>
                <w:left w:val="none" w:sz="0" w:space="0" w:color="auto"/>
                <w:bottom w:val="none" w:sz="0" w:space="0" w:color="auto"/>
                <w:right w:val="none" w:sz="0" w:space="0" w:color="auto"/>
              </w:divBdr>
              <w:divsChild>
                <w:div w:id="1672173685">
                  <w:marLeft w:val="250"/>
                  <w:marRight w:val="0"/>
                  <w:marTop w:val="0"/>
                  <w:marBottom w:val="0"/>
                  <w:divBdr>
                    <w:top w:val="none" w:sz="0" w:space="0" w:color="auto"/>
                    <w:left w:val="none" w:sz="0" w:space="0" w:color="auto"/>
                    <w:bottom w:val="none" w:sz="0" w:space="0" w:color="auto"/>
                    <w:right w:val="none" w:sz="0" w:space="0" w:color="auto"/>
                  </w:divBdr>
                  <w:divsChild>
                    <w:div w:id="2093353704">
                      <w:marLeft w:val="0"/>
                      <w:marRight w:val="0"/>
                      <w:marTop w:val="125"/>
                      <w:marBottom w:val="0"/>
                      <w:divBdr>
                        <w:top w:val="none" w:sz="0" w:space="0" w:color="auto"/>
                        <w:left w:val="none" w:sz="0" w:space="0" w:color="auto"/>
                        <w:bottom w:val="none" w:sz="0" w:space="0" w:color="auto"/>
                        <w:right w:val="none" w:sz="0" w:space="0" w:color="auto"/>
                      </w:divBdr>
                      <w:divsChild>
                        <w:div w:id="1623608846">
                          <w:marLeft w:val="0"/>
                          <w:marRight w:val="250"/>
                          <w:marTop w:val="0"/>
                          <w:marBottom w:val="125"/>
                          <w:divBdr>
                            <w:top w:val="none" w:sz="0" w:space="0" w:color="auto"/>
                            <w:left w:val="none" w:sz="0" w:space="0" w:color="auto"/>
                            <w:bottom w:val="single" w:sz="4" w:space="9" w:color="CCCCCC"/>
                            <w:right w:val="none" w:sz="0" w:space="0" w:color="auto"/>
                          </w:divBdr>
                          <w:divsChild>
                            <w:div w:id="132144674">
                              <w:marLeft w:val="0"/>
                              <w:marRight w:val="0"/>
                              <w:marTop w:val="0"/>
                              <w:marBottom w:val="125"/>
                              <w:divBdr>
                                <w:top w:val="none" w:sz="0" w:space="0" w:color="auto"/>
                                <w:left w:val="none" w:sz="0" w:space="0" w:color="auto"/>
                                <w:bottom w:val="single" w:sz="4" w:space="6" w:color="CCCCCC"/>
                                <w:right w:val="none" w:sz="0" w:space="0" w:color="auto"/>
                              </w:divBdr>
                              <w:divsChild>
                                <w:div w:id="1994337273">
                                  <w:marLeft w:val="0"/>
                                  <w:marRight w:val="0"/>
                                  <w:marTop w:val="125"/>
                                  <w:marBottom w:val="0"/>
                                  <w:divBdr>
                                    <w:top w:val="none" w:sz="0" w:space="0" w:color="auto"/>
                                    <w:left w:val="none" w:sz="0" w:space="0" w:color="auto"/>
                                    <w:bottom w:val="none" w:sz="0" w:space="0" w:color="auto"/>
                                    <w:right w:val="none" w:sz="0" w:space="0" w:color="auto"/>
                                  </w:divBdr>
                                  <w:divsChild>
                                    <w:div w:id="1049913998">
                                      <w:marLeft w:val="125"/>
                                      <w:marRight w:val="0"/>
                                      <w:marTop w:val="0"/>
                                      <w:marBottom w:val="0"/>
                                      <w:divBdr>
                                        <w:top w:val="none" w:sz="0" w:space="0" w:color="auto"/>
                                        <w:left w:val="none" w:sz="0" w:space="0" w:color="auto"/>
                                        <w:bottom w:val="none" w:sz="0" w:space="0" w:color="auto"/>
                                        <w:right w:val="none" w:sz="0" w:space="0" w:color="auto"/>
                                      </w:divBdr>
                                      <w:divsChild>
                                        <w:div w:id="81129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650029">
      <w:bodyDiv w:val="1"/>
      <w:marLeft w:val="0"/>
      <w:marRight w:val="0"/>
      <w:marTop w:val="0"/>
      <w:marBottom w:val="0"/>
      <w:divBdr>
        <w:top w:val="none" w:sz="0" w:space="0" w:color="auto"/>
        <w:left w:val="none" w:sz="0" w:space="0" w:color="auto"/>
        <w:bottom w:val="none" w:sz="0" w:space="0" w:color="auto"/>
        <w:right w:val="none" w:sz="0" w:space="0" w:color="auto"/>
      </w:divBdr>
    </w:div>
    <w:div w:id="1278682390">
      <w:bodyDiv w:val="1"/>
      <w:marLeft w:val="0"/>
      <w:marRight w:val="0"/>
      <w:marTop w:val="0"/>
      <w:marBottom w:val="0"/>
      <w:divBdr>
        <w:top w:val="none" w:sz="0" w:space="0" w:color="auto"/>
        <w:left w:val="none" w:sz="0" w:space="0" w:color="auto"/>
        <w:bottom w:val="none" w:sz="0" w:space="0" w:color="auto"/>
        <w:right w:val="none" w:sz="0" w:space="0" w:color="auto"/>
      </w:divBdr>
    </w:div>
    <w:div w:id="2025864851">
      <w:bodyDiv w:val="1"/>
      <w:marLeft w:val="0"/>
      <w:marRight w:val="0"/>
      <w:marTop w:val="0"/>
      <w:marBottom w:val="0"/>
      <w:divBdr>
        <w:top w:val="none" w:sz="0" w:space="0" w:color="auto"/>
        <w:left w:val="none" w:sz="0" w:space="0" w:color="auto"/>
        <w:bottom w:val="none" w:sz="0" w:space="0" w:color="auto"/>
        <w:right w:val="none" w:sz="0" w:space="0" w:color="auto"/>
      </w:divBdr>
      <w:divsChild>
        <w:div w:id="27339538">
          <w:marLeft w:val="0"/>
          <w:marRight w:val="0"/>
          <w:marTop w:val="0"/>
          <w:marBottom w:val="0"/>
          <w:divBdr>
            <w:top w:val="none" w:sz="0" w:space="0" w:color="auto"/>
            <w:left w:val="none" w:sz="0" w:space="0" w:color="auto"/>
            <w:bottom w:val="none" w:sz="0" w:space="0" w:color="auto"/>
            <w:right w:val="none" w:sz="0" w:space="0" w:color="auto"/>
          </w:divBdr>
          <w:divsChild>
            <w:div w:id="448278301">
              <w:marLeft w:val="0"/>
              <w:marRight w:val="0"/>
              <w:marTop w:val="0"/>
              <w:marBottom w:val="0"/>
              <w:divBdr>
                <w:top w:val="none" w:sz="0" w:space="0" w:color="auto"/>
                <w:left w:val="none" w:sz="0" w:space="0" w:color="auto"/>
                <w:bottom w:val="none" w:sz="0" w:space="0" w:color="auto"/>
                <w:right w:val="none" w:sz="0" w:space="0" w:color="auto"/>
              </w:divBdr>
              <w:divsChild>
                <w:div w:id="206917848">
                  <w:marLeft w:val="250"/>
                  <w:marRight w:val="0"/>
                  <w:marTop w:val="0"/>
                  <w:marBottom w:val="0"/>
                  <w:divBdr>
                    <w:top w:val="none" w:sz="0" w:space="0" w:color="auto"/>
                    <w:left w:val="none" w:sz="0" w:space="0" w:color="auto"/>
                    <w:bottom w:val="none" w:sz="0" w:space="0" w:color="auto"/>
                    <w:right w:val="none" w:sz="0" w:space="0" w:color="auto"/>
                  </w:divBdr>
                  <w:divsChild>
                    <w:div w:id="1755735995">
                      <w:marLeft w:val="0"/>
                      <w:marRight w:val="0"/>
                      <w:marTop w:val="125"/>
                      <w:marBottom w:val="0"/>
                      <w:divBdr>
                        <w:top w:val="none" w:sz="0" w:space="0" w:color="auto"/>
                        <w:left w:val="none" w:sz="0" w:space="0" w:color="auto"/>
                        <w:bottom w:val="none" w:sz="0" w:space="0" w:color="auto"/>
                        <w:right w:val="none" w:sz="0" w:space="0" w:color="auto"/>
                      </w:divBdr>
                      <w:divsChild>
                        <w:div w:id="2135639528">
                          <w:marLeft w:val="0"/>
                          <w:marRight w:val="250"/>
                          <w:marTop w:val="0"/>
                          <w:marBottom w:val="125"/>
                          <w:divBdr>
                            <w:top w:val="none" w:sz="0" w:space="0" w:color="auto"/>
                            <w:left w:val="none" w:sz="0" w:space="0" w:color="auto"/>
                            <w:bottom w:val="single" w:sz="4" w:space="9" w:color="CCCCCC"/>
                            <w:right w:val="none" w:sz="0" w:space="0" w:color="auto"/>
                          </w:divBdr>
                          <w:divsChild>
                            <w:div w:id="2097511339">
                              <w:marLeft w:val="0"/>
                              <w:marRight w:val="0"/>
                              <w:marTop w:val="0"/>
                              <w:marBottom w:val="125"/>
                              <w:divBdr>
                                <w:top w:val="none" w:sz="0" w:space="0" w:color="auto"/>
                                <w:left w:val="none" w:sz="0" w:space="0" w:color="auto"/>
                                <w:bottom w:val="single" w:sz="4" w:space="6" w:color="CCCCCC"/>
                                <w:right w:val="none" w:sz="0" w:space="0" w:color="auto"/>
                              </w:divBdr>
                              <w:divsChild>
                                <w:div w:id="488252001">
                                  <w:marLeft w:val="0"/>
                                  <w:marRight w:val="0"/>
                                  <w:marTop w:val="125"/>
                                  <w:marBottom w:val="0"/>
                                  <w:divBdr>
                                    <w:top w:val="none" w:sz="0" w:space="0" w:color="auto"/>
                                    <w:left w:val="none" w:sz="0" w:space="0" w:color="auto"/>
                                    <w:bottom w:val="none" w:sz="0" w:space="0" w:color="auto"/>
                                    <w:right w:val="none" w:sz="0" w:space="0" w:color="auto"/>
                                  </w:divBdr>
                                  <w:divsChild>
                                    <w:div w:id="2087334222">
                                      <w:marLeft w:val="125"/>
                                      <w:marRight w:val="0"/>
                                      <w:marTop w:val="0"/>
                                      <w:marBottom w:val="0"/>
                                      <w:divBdr>
                                        <w:top w:val="none" w:sz="0" w:space="0" w:color="auto"/>
                                        <w:left w:val="none" w:sz="0" w:space="0" w:color="auto"/>
                                        <w:bottom w:val="none" w:sz="0" w:space="0" w:color="auto"/>
                                        <w:right w:val="none" w:sz="0" w:space="0" w:color="auto"/>
                                      </w:divBdr>
                                      <w:divsChild>
                                        <w:div w:id="174105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3245</Words>
  <Characters>17526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Caccioli</dc:creator>
  <cp:lastModifiedBy>Tatiane Valdrich</cp:lastModifiedBy>
  <cp:revision>3</cp:revision>
  <cp:lastPrinted>2018-06-18T17:49:00Z</cp:lastPrinted>
  <dcterms:created xsi:type="dcterms:W3CDTF">2018-06-18T17:51:00Z</dcterms:created>
  <dcterms:modified xsi:type="dcterms:W3CDTF">2018-07-03T13:20:00Z</dcterms:modified>
</cp:coreProperties>
</file>